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6489" w14:textId="32B5D601" w:rsidR="00ED0CD7" w:rsidRDefault="00ED0CD7"/>
    <w:p w14:paraId="14EFD551" w14:textId="77777777" w:rsidR="00582C87" w:rsidRDefault="00582C87" w:rsidP="00582C87">
      <w:pPr>
        <w:pStyle w:val="Standard"/>
      </w:pPr>
      <w:bookmarkStart w:id="0" w:name="_Hlk45698620"/>
    </w:p>
    <w:p w14:paraId="4FD74D8E" w14:textId="77777777" w:rsidR="00582C87" w:rsidRPr="00C3712D" w:rsidRDefault="00582C87" w:rsidP="00582C87">
      <w:pPr>
        <w:pStyle w:val="Standard"/>
        <w:jc w:val="center"/>
        <w:rPr>
          <w:b/>
          <w:bCs/>
          <w:sz w:val="28"/>
          <w:szCs w:val="28"/>
        </w:rPr>
      </w:pPr>
      <w:r w:rsidRPr="00C3712D">
        <w:rPr>
          <w:b/>
          <w:bCs/>
          <w:sz w:val="28"/>
          <w:szCs w:val="28"/>
        </w:rPr>
        <w:t>KIEROWNIK MIEJSKIEGO OŚRODKA POMOCY SPOŁECZNEJ</w:t>
      </w:r>
    </w:p>
    <w:p w14:paraId="11C72538" w14:textId="77777777" w:rsidR="00582C87" w:rsidRPr="00C3712D" w:rsidRDefault="00582C87" w:rsidP="00582C87">
      <w:pPr>
        <w:pStyle w:val="Standard"/>
        <w:jc w:val="center"/>
        <w:rPr>
          <w:b/>
          <w:bCs/>
          <w:sz w:val="28"/>
          <w:szCs w:val="28"/>
        </w:rPr>
      </w:pPr>
      <w:r w:rsidRPr="00C3712D">
        <w:rPr>
          <w:b/>
          <w:bCs/>
          <w:sz w:val="28"/>
          <w:szCs w:val="28"/>
        </w:rPr>
        <w:t>W SŁUPCY</w:t>
      </w:r>
    </w:p>
    <w:p w14:paraId="1FEB86A6" w14:textId="77777777" w:rsidR="00582C87" w:rsidRPr="00C3712D" w:rsidRDefault="00582C87" w:rsidP="00582C87">
      <w:pPr>
        <w:pStyle w:val="Standard"/>
        <w:jc w:val="center"/>
        <w:rPr>
          <w:b/>
          <w:bCs/>
          <w:sz w:val="28"/>
          <w:szCs w:val="28"/>
        </w:rPr>
      </w:pPr>
      <w:r w:rsidRPr="00C3712D">
        <w:rPr>
          <w:b/>
          <w:bCs/>
          <w:sz w:val="28"/>
          <w:szCs w:val="28"/>
        </w:rPr>
        <w:t>OGŁASZA NABÓR  NA WOLNE URZĘDNICZE STANOWISKO  PRACY</w:t>
      </w:r>
    </w:p>
    <w:p w14:paraId="299955B7" w14:textId="77777777" w:rsidR="00582C87" w:rsidRPr="00C3712D" w:rsidRDefault="00582C87" w:rsidP="00582C87">
      <w:pPr>
        <w:pStyle w:val="Standard"/>
        <w:jc w:val="center"/>
        <w:rPr>
          <w:b/>
          <w:bCs/>
          <w:sz w:val="28"/>
          <w:szCs w:val="28"/>
        </w:rPr>
      </w:pPr>
    </w:p>
    <w:p w14:paraId="7A7A04ED" w14:textId="77777777" w:rsidR="00582C87" w:rsidRPr="00C3712D" w:rsidRDefault="00582C87" w:rsidP="00582C87">
      <w:pPr>
        <w:pStyle w:val="Standard"/>
        <w:jc w:val="center"/>
        <w:rPr>
          <w:b/>
          <w:bCs/>
          <w:sz w:val="28"/>
          <w:szCs w:val="28"/>
        </w:rPr>
      </w:pPr>
      <w:r w:rsidRPr="00C3712D">
        <w:rPr>
          <w:b/>
          <w:bCs/>
          <w:sz w:val="28"/>
          <w:szCs w:val="28"/>
        </w:rPr>
        <w:t>Zastępcy Kierownika Miejskiego Ośrodka Pomocy Społecznej</w:t>
      </w:r>
    </w:p>
    <w:p w14:paraId="361BE1D3" w14:textId="77777777" w:rsidR="00582C87" w:rsidRDefault="00582C87" w:rsidP="00582C87">
      <w:pPr>
        <w:pStyle w:val="Standard"/>
        <w:jc w:val="center"/>
        <w:rPr>
          <w:b/>
          <w:bCs/>
          <w:sz w:val="32"/>
          <w:szCs w:val="32"/>
        </w:rPr>
      </w:pPr>
    </w:p>
    <w:p w14:paraId="66B31A84" w14:textId="77777777" w:rsidR="00582C87" w:rsidRDefault="00582C87" w:rsidP="00582C87">
      <w:pPr>
        <w:pStyle w:val="Standard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C3712D">
        <w:rPr>
          <w:b/>
          <w:bCs/>
          <w:sz w:val="28"/>
          <w:szCs w:val="28"/>
        </w:rPr>
        <w:t>Wymagania w stosunku do kandydatów:</w:t>
      </w:r>
    </w:p>
    <w:p w14:paraId="000D2302" w14:textId="77777777" w:rsidR="00582C87" w:rsidRPr="00C3712D" w:rsidRDefault="00582C87" w:rsidP="00582C87">
      <w:pPr>
        <w:pStyle w:val="Standard"/>
        <w:ind w:left="795"/>
        <w:jc w:val="both"/>
        <w:rPr>
          <w:b/>
          <w:bCs/>
          <w:sz w:val="28"/>
          <w:szCs w:val="28"/>
        </w:rPr>
      </w:pPr>
    </w:p>
    <w:p w14:paraId="1304AA2B" w14:textId="77777777" w:rsidR="00582C87" w:rsidRDefault="00582C87" w:rsidP="00582C87">
      <w:pPr>
        <w:pStyle w:val="Standard"/>
        <w:numPr>
          <w:ilvl w:val="0"/>
          <w:numId w:val="4"/>
        </w:numPr>
        <w:jc w:val="both"/>
      </w:pPr>
      <w:r>
        <w:rPr>
          <w:b/>
          <w:bCs/>
        </w:rPr>
        <w:t>Wymagania niezbędne stawiane kandydatowi</w:t>
      </w:r>
      <w:r>
        <w:t>:</w:t>
      </w:r>
    </w:p>
    <w:p w14:paraId="3500EE11" w14:textId="77777777" w:rsidR="00582C87" w:rsidRDefault="00582C87" w:rsidP="00582C87">
      <w:pPr>
        <w:pStyle w:val="Standard"/>
        <w:jc w:val="both"/>
      </w:pPr>
    </w:p>
    <w:p w14:paraId="7FB9DD61" w14:textId="178D9071" w:rsidR="00582C87" w:rsidRDefault="00582C87" w:rsidP="00582C87">
      <w:pPr>
        <w:pStyle w:val="Standard"/>
        <w:numPr>
          <w:ilvl w:val="0"/>
          <w:numId w:val="3"/>
        </w:numPr>
        <w:jc w:val="both"/>
      </w:pPr>
      <w:r>
        <w:t>obywatelstwo polskie</w:t>
      </w:r>
    </w:p>
    <w:p w14:paraId="2CEAF8F9" w14:textId="5957AAE6" w:rsidR="00582C87" w:rsidRPr="00C713CA" w:rsidRDefault="00582C87" w:rsidP="00582C87">
      <w:pPr>
        <w:pStyle w:val="Standard"/>
        <w:numPr>
          <w:ilvl w:val="0"/>
          <w:numId w:val="3"/>
        </w:numPr>
        <w:jc w:val="both"/>
        <w:rPr>
          <w:color w:val="000000" w:themeColor="text1"/>
        </w:rPr>
      </w:pPr>
      <w:r w:rsidRPr="00C713CA">
        <w:rPr>
          <w:color w:val="000000" w:themeColor="text1"/>
        </w:rPr>
        <w:t>wykształcenie wyższe (można dodać magisterskie)</w:t>
      </w:r>
    </w:p>
    <w:p w14:paraId="7D1F91E0" w14:textId="6C1EFA6E" w:rsidR="00582C87" w:rsidRPr="00C713CA" w:rsidRDefault="00582C87" w:rsidP="00582C87">
      <w:pPr>
        <w:pStyle w:val="Standard"/>
        <w:numPr>
          <w:ilvl w:val="0"/>
          <w:numId w:val="3"/>
        </w:numPr>
        <w:jc w:val="both"/>
        <w:rPr>
          <w:strike/>
        </w:rPr>
      </w:pPr>
      <w:r w:rsidRPr="00C713CA">
        <w:rPr>
          <w:color w:val="000000" w:themeColor="text1"/>
        </w:rPr>
        <w:t>co najmniej 5-letni staż pracy, w tym co najmniej 3-letni staż pracy w pomocy społecznej oraz specjalizację z zakresu organizacji pomocy społecznej</w:t>
      </w:r>
      <w:r w:rsidR="00305C55" w:rsidRPr="00C713CA">
        <w:rPr>
          <w:color w:val="000000" w:themeColor="text1"/>
        </w:rPr>
        <w:t>,</w:t>
      </w:r>
      <w:r w:rsidRPr="00C713CA">
        <w:rPr>
          <w:color w:val="000000" w:themeColor="text1"/>
        </w:rPr>
        <w:t xml:space="preserve"> </w:t>
      </w:r>
      <w:r w:rsidR="005810D7" w:rsidRPr="00C713CA">
        <w:rPr>
          <w:color w:val="000000" w:themeColor="text1"/>
        </w:rPr>
        <w:t>określone w art.122</w:t>
      </w:r>
      <w:r w:rsidR="00305C55" w:rsidRPr="00C713CA">
        <w:rPr>
          <w:color w:val="000000" w:themeColor="text1"/>
        </w:rPr>
        <w:t xml:space="preserve"> ustawy z dnia 12 marca 2004r. o pomocy społecznej (Dz.U. z 2021r.,poz.2268 ze zm.)</w:t>
      </w:r>
      <w:r w:rsidR="00C713CA" w:rsidRPr="00C713CA">
        <w:rPr>
          <w:rStyle w:val="markedcontent"/>
          <w:strike/>
        </w:rPr>
        <w:t xml:space="preserve"> </w:t>
      </w:r>
    </w:p>
    <w:p w14:paraId="3F2C3CDB" w14:textId="6DA68925" w:rsidR="00582C87" w:rsidRDefault="00582C87" w:rsidP="00582C87">
      <w:pPr>
        <w:pStyle w:val="Standard"/>
        <w:jc w:val="both"/>
      </w:pPr>
      <w:r>
        <w:t xml:space="preserve">     e)   pełna zdolność do czynności prawnych oraz korzystania z pełni praw publicznych</w:t>
      </w:r>
      <w:r w:rsidR="00305C55" w:rsidRPr="00305C55">
        <w:rPr>
          <w:color w:val="FF0000"/>
        </w:rPr>
        <w:t>,</w:t>
      </w:r>
    </w:p>
    <w:p w14:paraId="1F27686A" w14:textId="71D82DCB" w:rsidR="00582C87" w:rsidRDefault="00582C87" w:rsidP="00582C87">
      <w:pPr>
        <w:pStyle w:val="Standard"/>
        <w:jc w:val="both"/>
      </w:pPr>
      <w:r>
        <w:t xml:space="preserve">     f)   niekaralność sądowa za przestępstwo popełnione umyślnie</w:t>
      </w:r>
      <w:r w:rsidR="00305C55" w:rsidRPr="00305C55">
        <w:rPr>
          <w:color w:val="FF0000"/>
        </w:rPr>
        <w:t>.</w:t>
      </w:r>
    </w:p>
    <w:p w14:paraId="45DD6F97" w14:textId="77777777" w:rsidR="00582C87" w:rsidRDefault="00582C87" w:rsidP="00582C87">
      <w:pPr>
        <w:pStyle w:val="Standard"/>
      </w:pPr>
    </w:p>
    <w:p w14:paraId="5B0EDFD3" w14:textId="77777777" w:rsidR="00582C87" w:rsidRDefault="00582C87" w:rsidP="00582C87">
      <w:pPr>
        <w:pStyle w:val="Standard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Wymagania dodatkowe:</w:t>
      </w:r>
    </w:p>
    <w:p w14:paraId="64AD980A" w14:textId="77777777" w:rsidR="00582C87" w:rsidRDefault="00582C87" w:rsidP="00582C87">
      <w:pPr>
        <w:pStyle w:val="Standard"/>
        <w:rPr>
          <w:b/>
          <w:bCs/>
        </w:rPr>
      </w:pPr>
    </w:p>
    <w:p w14:paraId="72AE912B" w14:textId="132DC2A0" w:rsidR="00582C87" w:rsidRPr="00C713CA" w:rsidRDefault="00582C87" w:rsidP="00582C87">
      <w:pPr>
        <w:pStyle w:val="Standard"/>
        <w:numPr>
          <w:ilvl w:val="0"/>
          <w:numId w:val="6"/>
        </w:numPr>
        <w:rPr>
          <w:color w:val="000000" w:themeColor="text1"/>
        </w:rPr>
      </w:pPr>
      <w:r w:rsidRPr="00C713CA">
        <w:rPr>
          <w:color w:val="000000" w:themeColor="text1"/>
        </w:rPr>
        <w:t>znajomość przepisów prawnych związanych z zakresem zadań wykonywanych na stanowisku, będącym przedmiotem naboru, w tym między innymi:</w:t>
      </w:r>
    </w:p>
    <w:p w14:paraId="1F10D3A7" w14:textId="1C22213D" w:rsidR="00582C87" w:rsidRPr="00C713CA" w:rsidRDefault="00582C87" w:rsidP="00F0040F">
      <w:pPr>
        <w:pStyle w:val="Standard"/>
        <w:numPr>
          <w:ilvl w:val="0"/>
          <w:numId w:val="7"/>
        </w:numPr>
        <w:jc w:val="both"/>
        <w:rPr>
          <w:color w:val="000000" w:themeColor="text1"/>
        </w:rPr>
      </w:pPr>
      <w:r w:rsidRPr="00C713CA">
        <w:rPr>
          <w:color w:val="000000" w:themeColor="text1"/>
        </w:rPr>
        <w:t xml:space="preserve">ustawy z dnia 12 marca 2004r. o pomocy społecznej (Dz.U. 2021, poz. 2268 ze zm.) </w:t>
      </w:r>
    </w:p>
    <w:p w14:paraId="63948329" w14:textId="425837CB" w:rsidR="00582C87" w:rsidRPr="00C713CA" w:rsidRDefault="00582C87" w:rsidP="00F0040F">
      <w:pPr>
        <w:pStyle w:val="Standard"/>
        <w:numPr>
          <w:ilvl w:val="0"/>
          <w:numId w:val="7"/>
        </w:numPr>
        <w:jc w:val="both"/>
        <w:rPr>
          <w:color w:val="000000" w:themeColor="text1"/>
        </w:rPr>
      </w:pPr>
      <w:r w:rsidRPr="00C713CA">
        <w:rPr>
          <w:color w:val="000000" w:themeColor="text1"/>
        </w:rPr>
        <w:t>ustawy z dnia 14 czerwca 1960 r. Kodeks postępowania administracyjnego (Dz.U. 2022, poz. 2000)</w:t>
      </w:r>
    </w:p>
    <w:p w14:paraId="53789F66" w14:textId="54C3655D" w:rsidR="00582C87" w:rsidRPr="00C713CA" w:rsidRDefault="00582C87" w:rsidP="00F0040F">
      <w:pPr>
        <w:pStyle w:val="Standard"/>
        <w:numPr>
          <w:ilvl w:val="0"/>
          <w:numId w:val="7"/>
        </w:numPr>
        <w:jc w:val="both"/>
        <w:rPr>
          <w:color w:val="000000" w:themeColor="text1"/>
        </w:rPr>
      </w:pPr>
      <w:r w:rsidRPr="00C713CA">
        <w:rPr>
          <w:color w:val="000000" w:themeColor="text1"/>
        </w:rPr>
        <w:t>ustawy z dnia 9 czerwca 2011r. o wspieraniu rodziny i systemie pieczy zastępczej (Dz.U. 2022, poz.447)</w:t>
      </w:r>
    </w:p>
    <w:p w14:paraId="57682D45" w14:textId="7674B46E" w:rsidR="00F0040F" w:rsidRPr="00C713CA" w:rsidRDefault="00582C87" w:rsidP="00F0040F">
      <w:pPr>
        <w:pStyle w:val="Standard"/>
        <w:numPr>
          <w:ilvl w:val="0"/>
          <w:numId w:val="7"/>
        </w:numPr>
        <w:jc w:val="both"/>
        <w:rPr>
          <w:color w:val="000000" w:themeColor="text1"/>
        </w:rPr>
      </w:pPr>
      <w:r w:rsidRPr="00C713CA">
        <w:rPr>
          <w:color w:val="000000" w:themeColor="text1"/>
        </w:rPr>
        <w:t>ustawy z dnia 29 lipca 2005r. o przeciwdziałaniu przemocy w rodzinie (Dz.U. 2021, poz. 1249)</w:t>
      </w:r>
    </w:p>
    <w:p w14:paraId="7FC567B9" w14:textId="1B92859C" w:rsidR="00F0040F" w:rsidRPr="00196073" w:rsidRDefault="00F0040F" w:rsidP="00F0040F">
      <w:pPr>
        <w:pStyle w:val="Standard"/>
        <w:numPr>
          <w:ilvl w:val="0"/>
          <w:numId w:val="7"/>
        </w:numPr>
        <w:jc w:val="both"/>
      </w:pPr>
      <w:r>
        <w:t>u</w:t>
      </w:r>
      <w:r w:rsidRPr="00196073">
        <w:t>staw</w:t>
      </w:r>
      <w:r>
        <w:t>y</w:t>
      </w:r>
      <w:r w:rsidRPr="00196073">
        <w:t xml:space="preserve"> z dnia 8 marca 1990 r. o samorządzie gminnym (Dz.U. 2022, poz. 559)</w:t>
      </w:r>
    </w:p>
    <w:p w14:paraId="532926F5" w14:textId="3C4CC32E" w:rsidR="00F0040F" w:rsidRPr="00196073" w:rsidRDefault="00F0040F" w:rsidP="00F0040F">
      <w:pPr>
        <w:pStyle w:val="Standard"/>
        <w:numPr>
          <w:ilvl w:val="0"/>
          <w:numId w:val="7"/>
        </w:numPr>
        <w:jc w:val="both"/>
      </w:pPr>
      <w:r>
        <w:t>u</w:t>
      </w:r>
      <w:r w:rsidRPr="00196073">
        <w:t>staw</w:t>
      </w:r>
      <w:r>
        <w:t>y</w:t>
      </w:r>
      <w:r w:rsidRPr="00196073">
        <w:t xml:space="preserve"> z dnia 21.11.2008r. o pracownikach samorządowych (Dz.U. 2022, poz. 530)</w:t>
      </w:r>
    </w:p>
    <w:p w14:paraId="2E3F4FEC" w14:textId="322DBA51" w:rsidR="00582C87" w:rsidRDefault="00F0040F" w:rsidP="00F0040F">
      <w:pPr>
        <w:pStyle w:val="Standard"/>
        <w:numPr>
          <w:ilvl w:val="0"/>
          <w:numId w:val="7"/>
        </w:numPr>
        <w:jc w:val="both"/>
      </w:pPr>
      <w:r>
        <w:t>u</w:t>
      </w:r>
      <w:r w:rsidRPr="00196073">
        <w:t>stawa z dnia 6 września 2001 r. o dostępie do informacji publicznej (Dz.U. 2022, poz.</w:t>
      </w:r>
    </w:p>
    <w:p w14:paraId="326CEED6" w14:textId="563FE6CC" w:rsidR="00582C87" w:rsidRDefault="00F0040F" w:rsidP="00F0040F">
      <w:pPr>
        <w:pStyle w:val="Standard"/>
        <w:numPr>
          <w:ilvl w:val="0"/>
          <w:numId w:val="7"/>
        </w:numPr>
        <w:jc w:val="both"/>
      </w:pPr>
      <w:r>
        <w:t>r</w:t>
      </w:r>
      <w:r w:rsidR="00582C87">
        <w:t>ozporządzeni</w:t>
      </w:r>
      <w:r>
        <w:t>a</w:t>
      </w:r>
      <w:r w:rsidR="00582C87" w:rsidRPr="00196073">
        <w:t xml:space="preserve"> Parlamentu Europejskiego i Rady (UE)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582C87" w:rsidRPr="00196073">
        <w:t>Dz.Urz</w:t>
      </w:r>
      <w:proofErr w:type="spellEnd"/>
      <w:r w:rsidR="00582C87" w:rsidRPr="00196073">
        <w:t>. UE L 119 z 04.05.2016r. )</w:t>
      </w:r>
    </w:p>
    <w:p w14:paraId="181366C1" w14:textId="77777777" w:rsidR="00582C87" w:rsidRDefault="00582C87" w:rsidP="00582C87">
      <w:pPr>
        <w:pStyle w:val="Standard"/>
      </w:pPr>
      <w:r>
        <w:t>b) dyplom specjalizacji zawodowej w zawodzie pracownika socjalnego,</w:t>
      </w:r>
    </w:p>
    <w:p w14:paraId="3B59B9E1" w14:textId="77777777" w:rsidR="00582C87" w:rsidRDefault="00582C87" w:rsidP="00582C87">
      <w:pPr>
        <w:pStyle w:val="Standard"/>
      </w:pPr>
      <w:r>
        <w:t xml:space="preserve">c) znajomość systemu dziedzinowego HELIOS,  </w:t>
      </w:r>
      <w:proofErr w:type="spellStart"/>
      <w:r>
        <w:t>Emp@tia</w:t>
      </w:r>
      <w:proofErr w:type="spellEnd"/>
      <w:r>
        <w:t xml:space="preserve"> oraz SEPI </w:t>
      </w:r>
    </w:p>
    <w:p w14:paraId="7C3CB651" w14:textId="77777777" w:rsidR="00582C87" w:rsidRDefault="00582C87" w:rsidP="00582C87">
      <w:pPr>
        <w:pStyle w:val="Standard"/>
      </w:pPr>
      <w:r>
        <w:t>d) umiejętność planowania i organizacji pracy własnej oraz podległych pracowników,</w:t>
      </w:r>
    </w:p>
    <w:p w14:paraId="402B2980" w14:textId="77777777" w:rsidR="00582C87" w:rsidRDefault="00582C87" w:rsidP="00582C87">
      <w:pPr>
        <w:pStyle w:val="Standard"/>
      </w:pPr>
      <w:r>
        <w:t>e) radzenie sobie w sytuacjach stresowych i pracy pod presją ograniczeń czasowych,</w:t>
      </w:r>
    </w:p>
    <w:p w14:paraId="52E3F8E1" w14:textId="77777777" w:rsidR="00582C87" w:rsidRDefault="00582C87" w:rsidP="00582C87">
      <w:pPr>
        <w:pStyle w:val="Standard"/>
        <w:rPr>
          <w:b/>
          <w:bCs/>
          <w:sz w:val="28"/>
          <w:szCs w:val="28"/>
        </w:rPr>
      </w:pPr>
      <w:r>
        <w:t>f) odpowiedzialność, komunikatywność, dyspozycyjność.</w:t>
      </w:r>
    </w:p>
    <w:p w14:paraId="0ECFA05D" w14:textId="77777777" w:rsidR="00582C87" w:rsidRDefault="00582C87" w:rsidP="00582C87">
      <w:pPr>
        <w:pStyle w:val="Standard"/>
        <w:ind w:left="720"/>
        <w:rPr>
          <w:b/>
          <w:bCs/>
          <w:sz w:val="28"/>
          <w:szCs w:val="28"/>
        </w:rPr>
      </w:pPr>
    </w:p>
    <w:p w14:paraId="569303B6" w14:textId="77777777" w:rsidR="00236200" w:rsidRDefault="00236200" w:rsidP="00582C87">
      <w:pPr>
        <w:pStyle w:val="Standard"/>
        <w:ind w:left="720"/>
        <w:rPr>
          <w:b/>
          <w:bCs/>
          <w:sz w:val="28"/>
          <w:szCs w:val="28"/>
        </w:rPr>
      </w:pPr>
      <w:bookmarkStart w:id="1" w:name="_GoBack"/>
      <w:bookmarkEnd w:id="1"/>
    </w:p>
    <w:p w14:paraId="4E47D458" w14:textId="77777777" w:rsidR="00582C87" w:rsidRDefault="00582C87" w:rsidP="00582C87">
      <w:pPr>
        <w:pStyle w:val="Standard"/>
        <w:ind w:firstLine="142"/>
        <w:rPr>
          <w:b/>
          <w:bCs/>
          <w:sz w:val="28"/>
          <w:szCs w:val="28"/>
        </w:rPr>
      </w:pPr>
    </w:p>
    <w:p w14:paraId="34AA1587" w14:textId="77777777" w:rsidR="00582C87" w:rsidRDefault="00582C87" w:rsidP="00582C87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Zakres zadań wykonywanych na stanowisku :</w:t>
      </w:r>
    </w:p>
    <w:p w14:paraId="7C08A28C" w14:textId="77777777" w:rsidR="00582C87" w:rsidRDefault="00582C87" w:rsidP="00582C87">
      <w:pPr>
        <w:pStyle w:val="Standard"/>
        <w:ind w:firstLine="142"/>
        <w:rPr>
          <w:b/>
          <w:bCs/>
          <w:sz w:val="28"/>
          <w:szCs w:val="28"/>
        </w:rPr>
      </w:pPr>
    </w:p>
    <w:p w14:paraId="7250D223" w14:textId="77777777" w:rsidR="00582C87" w:rsidRPr="00380F88" w:rsidRDefault="00582C87" w:rsidP="00582C87">
      <w:pPr>
        <w:pStyle w:val="Standard"/>
        <w:jc w:val="both"/>
      </w:pPr>
      <w:r>
        <w:t>D</w:t>
      </w:r>
      <w:r w:rsidRPr="00380F88">
        <w:t>o zadań wykonywanych na stanowisku Zastępcy Kierownika  należy w szczególności:</w:t>
      </w:r>
    </w:p>
    <w:p w14:paraId="219A7D88" w14:textId="77777777" w:rsidR="00582C87" w:rsidRPr="00380F88" w:rsidRDefault="00582C87" w:rsidP="00582C87">
      <w:pPr>
        <w:pStyle w:val="Standard"/>
        <w:ind w:left="142"/>
        <w:jc w:val="both"/>
      </w:pPr>
    </w:p>
    <w:p w14:paraId="3ECE84C7" w14:textId="637CCEAB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 xml:space="preserve">koordynowanie i nadzór </w:t>
      </w:r>
      <w:r>
        <w:t xml:space="preserve">nad wybranymi zadaniami </w:t>
      </w:r>
      <w:r w:rsidR="00F0040F" w:rsidRPr="00C713CA">
        <w:rPr>
          <w:color w:val="000000" w:themeColor="text1"/>
        </w:rPr>
        <w:t>realizowanymi</w:t>
      </w:r>
      <w:r w:rsidRPr="00380F88">
        <w:t xml:space="preserve"> przez Miejski Ośrodek Pomocy Społecznej,</w:t>
      </w:r>
    </w:p>
    <w:p w14:paraId="13C88CE1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współdziałanie z Kierownikiem i Głównym Księgowym przy opracowywaniu planów rzeczowo-finansowych Miejskiego Ośrodka Pomocy Społecznej ,</w:t>
      </w:r>
    </w:p>
    <w:p w14:paraId="0FD14B43" w14:textId="77777777" w:rsidR="00582C87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nadzorowanie zespołu pracowników w zakresie organizacji sprawnej realizacji zadań pomocy spo</w:t>
      </w:r>
      <w:r>
        <w:t>łecznej – realizacja usług opiekuńczych,</w:t>
      </w:r>
    </w:p>
    <w:p w14:paraId="6B4113AB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pełnienie zastępstwa podczas nieobecności Kierownika Ośrodka,</w:t>
      </w:r>
    </w:p>
    <w:p w14:paraId="3A9C6827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opracowywanie projektów programów dotyczących lokalnej polityki społecznej samorządu,</w:t>
      </w:r>
    </w:p>
    <w:p w14:paraId="1D5482B3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udzielanie informacji o procedurach i formalnych wymaganiach w procesie rozpatrywania wniosków i realizacji świadczeń,</w:t>
      </w:r>
    </w:p>
    <w:p w14:paraId="4E26E165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wydawanie decyzji administracyjnych w zakresie przydzielonych upoważnień</w:t>
      </w:r>
      <w:r>
        <w:t xml:space="preserve">                                                 </w:t>
      </w:r>
      <w:r w:rsidRPr="00380F88">
        <w:t xml:space="preserve"> i pełnomocnictw,</w:t>
      </w:r>
    </w:p>
    <w:p w14:paraId="44A1CDC3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nadzór nad realizacją zadań z zakresu przeciwdziałania przemocy w rodzinie oraz współpraca</w:t>
      </w:r>
      <w:r>
        <w:t xml:space="preserve">                </w:t>
      </w:r>
      <w:r w:rsidRPr="00380F88">
        <w:t xml:space="preserve"> z Zespołem Interdyscyplinarnym działającym w tym zakresie,</w:t>
      </w:r>
    </w:p>
    <w:p w14:paraId="0E5F852A" w14:textId="77777777" w:rsidR="00582C87" w:rsidRPr="00380F88" w:rsidRDefault="00582C87" w:rsidP="00582C87">
      <w:pPr>
        <w:pStyle w:val="Standard"/>
        <w:numPr>
          <w:ilvl w:val="2"/>
          <w:numId w:val="2"/>
        </w:numPr>
        <w:ind w:left="142"/>
        <w:jc w:val="both"/>
      </w:pPr>
      <w:r w:rsidRPr="00380F88">
        <w:t>współpraca z innymi placówkami różnych szczebli, działającymi w zakresie pomocy społecznej oraz sądem, policją i placówkami służby zdrowia,</w:t>
      </w:r>
    </w:p>
    <w:p w14:paraId="01844F23" w14:textId="5C91AC96" w:rsidR="00582C87" w:rsidRPr="00F0040F" w:rsidRDefault="00582C87" w:rsidP="00582C87">
      <w:pPr>
        <w:pStyle w:val="Standard"/>
        <w:numPr>
          <w:ilvl w:val="2"/>
          <w:numId w:val="2"/>
        </w:numPr>
        <w:ind w:left="142"/>
        <w:jc w:val="both"/>
        <w:rPr>
          <w:color w:val="FF0000"/>
        </w:rPr>
      </w:pPr>
      <w:r w:rsidRPr="00380F88">
        <w:t>sporządzanie analiz, diagnozowanie potrzeb społeczności lokalnej oraz przygotowywanie sprawozdań z realizacji zadań z zakresu pomocy społecznej</w:t>
      </w:r>
      <w:r w:rsidR="00F0040F" w:rsidRPr="00F0040F">
        <w:rPr>
          <w:color w:val="FF0000"/>
        </w:rPr>
        <w:t>.</w:t>
      </w:r>
    </w:p>
    <w:p w14:paraId="4BDCB201" w14:textId="77777777" w:rsidR="00582C87" w:rsidRPr="00380F88" w:rsidRDefault="00582C87" w:rsidP="00582C87">
      <w:pPr>
        <w:pStyle w:val="Standard"/>
        <w:ind w:left="142"/>
        <w:jc w:val="both"/>
      </w:pPr>
    </w:p>
    <w:p w14:paraId="6CA5A45B" w14:textId="77777777" w:rsidR="00582C87" w:rsidRPr="003B1071" w:rsidRDefault="00582C87" w:rsidP="00582C87">
      <w:pPr>
        <w:pStyle w:val="Standard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3B1071">
        <w:rPr>
          <w:b/>
          <w:bCs/>
          <w:sz w:val="28"/>
          <w:szCs w:val="28"/>
        </w:rPr>
        <w:t>Warunki pracy na stanowisku:</w:t>
      </w:r>
    </w:p>
    <w:p w14:paraId="299F341E" w14:textId="77777777" w:rsidR="00582C87" w:rsidRDefault="00582C87" w:rsidP="00582C87">
      <w:pPr>
        <w:pStyle w:val="Standard"/>
        <w:ind w:left="142" w:firstLine="218"/>
        <w:jc w:val="both"/>
        <w:rPr>
          <w:b/>
          <w:bCs/>
        </w:rPr>
      </w:pPr>
    </w:p>
    <w:p w14:paraId="5B9F1C84" w14:textId="66BEC3A3" w:rsidR="00582C87" w:rsidRPr="00F0040F" w:rsidRDefault="00582C87" w:rsidP="00582C87">
      <w:pPr>
        <w:pStyle w:val="Standard"/>
        <w:ind w:left="-142"/>
        <w:jc w:val="both"/>
        <w:rPr>
          <w:color w:val="FF0000"/>
        </w:rPr>
      </w:pPr>
      <w:r>
        <w:rPr>
          <w:b/>
          <w:bCs/>
        </w:rPr>
        <w:tab/>
      </w:r>
      <w:r>
        <w:t>1.  Praca biurowa z wykorzystaniem komputera i innych urządzeń biurowych</w:t>
      </w:r>
      <w:r w:rsidR="00F0040F" w:rsidRPr="00F0040F">
        <w:rPr>
          <w:color w:val="FF0000"/>
        </w:rPr>
        <w:t>.</w:t>
      </w:r>
    </w:p>
    <w:p w14:paraId="0215E7F2" w14:textId="0456D1E9" w:rsidR="00582C87" w:rsidRDefault="00582C87" w:rsidP="00582C87">
      <w:pPr>
        <w:pStyle w:val="Standard"/>
        <w:ind w:left="-142"/>
        <w:jc w:val="both"/>
      </w:pPr>
      <w:r>
        <w:tab/>
        <w:t>2.  Wymiar czasu pracy : pełny etat</w:t>
      </w:r>
      <w:r w:rsidR="00F0040F">
        <w:rPr>
          <w:color w:val="FF0000"/>
        </w:rPr>
        <w:t>.</w:t>
      </w:r>
    </w:p>
    <w:p w14:paraId="1D6FE949" w14:textId="77777777" w:rsidR="00582C87" w:rsidRDefault="00582C87" w:rsidP="00582C87">
      <w:pPr>
        <w:pStyle w:val="Standard"/>
        <w:ind w:left="-142"/>
        <w:jc w:val="both"/>
      </w:pPr>
      <w:r>
        <w:tab/>
        <w:t xml:space="preserve">3.  Przewidywany termin zatrudnienia : styczeń 2023r. </w:t>
      </w:r>
    </w:p>
    <w:p w14:paraId="69555C1A" w14:textId="77777777" w:rsidR="00582C87" w:rsidRDefault="00582C87" w:rsidP="00582C87">
      <w:pPr>
        <w:pStyle w:val="Standard"/>
        <w:ind w:left="-142"/>
      </w:pPr>
    </w:p>
    <w:p w14:paraId="0ABB4656" w14:textId="77777777" w:rsidR="00582C87" w:rsidRPr="009E633E" w:rsidRDefault="00582C87" w:rsidP="00582C87">
      <w:pPr>
        <w:pStyle w:val="Standard"/>
        <w:numPr>
          <w:ilvl w:val="0"/>
          <w:numId w:val="5"/>
        </w:numPr>
        <w:ind w:left="426" w:hanging="351"/>
        <w:jc w:val="both"/>
      </w:pPr>
      <w:r>
        <w:rPr>
          <w:b/>
          <w:bCs/>
          <w:sz w:val="28"/>
          <w:szCs w:val="28"/>
        </w:rPr>
        <w:t xml:space="preserve"> W</w:t>
      </w:r>
      <w:r w:rsidRPr="003B1071">
        <w:rPr>
          <w:b/>
          <w:bCs/>
          <w:sz w:val="28"/>
          <w:szCs w:val="28"/>
        </w:rPr>
        <w:t>skaźnik zatrudnienia osób niepełnosprawnych</w:t>
      </w:r>
      <w:r>
        <w:rPr>
          <w:b/>
          <w:bCs/>
        </w:rPr>
        <w:t>:</w:t>
      </w:r>
    </w:p>
    <w:p w14:paraId="4D861281" w14:textId="77777777" w:rsidR="00582C87" w:rsidRPr="009E633E" w:rsidRDefault="00582C87" w:rsidP="00582C87">
      <w:pPr>
        <w:pStyle w:val="Standard"/>
        <w:jc w:val="both"/>
      </w:pPr>
    </w:p>
    <w:p w14:paraId="2B80C0B9" w14:textId="77777777" w:rsidR="00582C87" w:rsidRDefault="00582C87" w:rsidP="00582C87">
      <w:pPr>
        <w:pStyle w:val="Standard"/>
        <w:ind w:left="426"/>
        <w:jc w:val="both"/>
      </w:pPr>
      <w:r>
        <w:rPr>
          <w:b/>
          <w:bCs/>
        </w:rPr>
        <w:t xml:space="preserve"> </w:t>
      </w:r>
      <w:r>
        <w:t>W miesiącu poprzedzającym datę upublicznienia ogłoszenia wskaźnik zatrudnienia osób niepełnosprawnych w jednostce, w rozumieniu przepisów o rehabilitacji zawodowej i społecznej oraz zatrudnieniu osób niepełnosprawnych jest wyższy niż 6 %.</w:t>
      </w:r>
    </w:p>
    <w:p w14:paraId="056E353A" w14:textId="77777777" w:rsidR="00582C87" w:rsidRDefault="00582C87" w:rsidP="00582C87">
      <w:pPr>
        <w:pStyle w:val="Standard"/>
        <w:ind w:left="-142"/>
        <w:jc w:val="both"/>
      </w:pPr>
    </w:p>
    <w:p w14:paraId="6FFCB880" w14:textId="77777777" w:rsidR="00582C87" w:rsidRDefault="00582C87" w:rsidP="00582C87">
      <w:pPr>
        <w:pStyle w:val="Standard"/>
      </w:pPr>
    </w:p>
    <w:p w14:paraId="4D3EFCD0" w14:textId="77777777" w:rsidR="00582C87" w:rsidRPr="00261757" w:rsidRDefault="00582C87" w:rsidP="00582C87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 w:rsidRPr="00261757">
        <w:rPr>
          <w:b/>
          <w:bCs/>
          <w:sz w:val="28"/>
          <w:szCs w:val="28"/>
        </w:rPr>
        <w:t>Wymagane dokumenty:</w:t>
      </w:r>
    </w:p>
    <w:p w14:paraId="04758A36" w14:textId="77777777" w:rsidR="00582C87" w:rsidRPr="003B1071" w:rsidRDefault="00582C87" w:rsidP="00582C87">
      <w:pPr>
        <w:pStyle w:val="Standard"/>
        <w:ind w:left="360"/>
        <w:rPr>
          <w:b/>
          <w:bCs/>
          <w:sz w:val="28"/>
          <w:szCs w:val="28"/>
        </w:rPr>
      </w:pPr>
    </w:p>
    <w:p w14:paraId="2C43FA82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t>CV i list motywacyjny.</w:t>
      </w:r>
    </w:p>
    <w:p w14:paraId="46EE0C3E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t>Kserokopie dyplomów i świadectw potwierdzających wykształcenie kandydata.</w:t>
      </w:r>
    </w:p>
    <w:p w14:paraId="35587726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t>Kserokopie świadectw pracy, zaświadczenia o zatrudnieniu zawierające okres zatrudnienia, również w przypadku pozostawania  w stosunku pracy.</w:t>
      </w:r>
    </w:p>
    <w:p w14:paraId="1DDFB15E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t>Oświadczenie o niekaralności i pełnej zdolności do czynności prawnych oraz korzystaniu z pełni praw publicznych.</w:t>
      </w:r>
    </w:p>
    <w:p w14:paraId="29A41E58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t>Oświadczenie o braku przeciwskazań zdrowotnych do wykonywania pracy na powyższym stanowisku.</w:t>
      </w:r>
    </w:p>
    <w:p w14:paraId="182CDC7B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t>Oświadczenie o niekaralności zakazem pełnienia funkcji kierowniczych związanych                          z dysponowaniem środkami publicznymi.</w:t>
      </w:r>
    </w:p>
    <w:p w14:paraId="0C130B3E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567"/>
        <w:jc w:val="both"/>
      </w:pPr>
      <w:r>
        <w:lastRenderedPageBreak/>
        <w:t>Kwestionariusz osobowy.</w:t>
      </w:r>
    </w:p>
    <w:p w14:paraId="51A2F19C" w14:textId="77777777" w:rsidR="00582C87" w:rsidRDefault="00582C87" w:rsidP="00582C87">
      <w:pPr>
        <w:pStyle w:val="Standard"/>
        <w:numPr>
          <w:ilvl w:val="3"/>
          <w:numId w:val="2"/>
        </w:numPr>
        <w:spacing w:line="276" w:lineRule="auto"/>
        <w:ind w:left="426" w:hanging="284"/>
        <w:jc w:val="both"/>
      </w:pPr>
      <w:r>
        <w:t xml:space="preserve">  Klauzula informacyjna o przetwarzaniu danych osobowych.   </w:t>
      </w:r>
    </w:p>
    <w:p w14:paraId="731BCE54" w14:textId="77777777" w:rsidR="00582C87" w:rsidRDefault="00582C87" w:rsidP="00582C87">
      <w:pPr>
        <w:pStyle w:val="Standard"/>
        <w:tabs>
          <w:tab w:val="left" w:pos="1800"/>
        </w:tabs>
        <w:ind w:left="720"/>
      </w:pPr>
    </w:p>
    <w:p w14:paraId="0CC7527F" w14:textId="77777777" w:rsidR="00582C87" w:rsidRDefault="00582C87" w:rsidP="00582C87">
      <w:pPr>
        <w:pStyle w:val="Standard"/>
        <w:tabs>
          <w:tab w:val="left" w:pos="108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B2DB7C" w14:textId="09409F72" w:rsidR="00582C87" w:rsidRPr="005810D7" w:rsidRDefault="00582C87" w:rsidP="005810D7">
      <w:pPr>
        <w:pStyle w:val="Standard"/>
        <w:numPr>
          <w:ilvl w:val="0"/>
          <w:numId w:val="5"/>
        </w:numPr>
        <w:tabs>
          <w:tab w:val="left" w:pos="1080"/>
        </w:tabs>
        <w:rPr>
          <w:sz w:val="28"/>
          <w:szCs w:val="28"/>
        </w:rPr>
      </w:pPr>
      <w:r w:rsidRPr="00261757">
        <w:rPr>
          <w:b/>
          <w:bCs/>
          <w:sz w:val="28"/>
          <w:szCs w:val="28"/>
        </w:rPr>
        <w:t>Dodatkowe informacje</w:t>
      </w:r>
      <w:r>
        <w:rPr>
          <w:b/>
          <w:bCs/>
          <w:sz w:val="28"/>
          <w:szCs w:val="28"/>
        </w:rPr>
        <w:t>:</w:t>
      </w:r>
    </w:p>
    <w:p w14:paraId="165042D6" w14:textId="73F23963" w:rsidR="005810D7" w:rsidRPr="005810D7" w:rsidRDefault="005810D7" w:rsidP="005810D7">
      <w:pPr>
        <w:pStyle w:val="Standard"/>
        <w:tabs>
          <w:tab w:val="left" w:pos="1080"/>
        </w:tabs>
        <w:rPr>
          <w:sz w:val="28"/>
          <w:szCs w:val="28"/>
        </w:rPr>
      </w:pPr>
    </w:p>
    <w:p w14:paraId="0A9ADE1F" w14:textId="79038E3A" w:rsidR="00582C87" w:rsidRPr="005810D7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  <w:rPr>
          <w:strike/>
        </w:rPr>
      </w:pPr>
      <w:r w:rsidRPr="009E633E">
        <w:rPr>
          <w:bCs/>
        </w:rPr>
        <w:t>Wymagane dokumenty aplikacyjne należy składać</w:t>
      </w:r>
      <w:r w:rsidRPr="009E633E">
        <w:t xml:space="preserve"> </w:t>
      </w:r>
      <w:r>
        <w:t>osobiście w siedzibie Miejskiego Ośrodka Pomocy Społecznej lub przesłać pocztą na adres:   Miejski  Ośrodek  Pomocy Społecznej w Słupcy, Plac Parysa 9, 62-400 Słupca, w zamkniętej kopercie oznaczonej imieniem i nazwiskiem, adresem zwrotnym, numerem telefonu kontaktowego kandydata i z dopiskiem „Dotyczy naboru na stanowisko Zastępcy Kierownika Miejskiego Ośrodka Pomocy Społecznej w Słupcy”</w:t>
      </w:r>
      <w:r w:rsidR="00C713CA">
        <w:rPr>
          <w:b/>
          <w:bCs/>
        </w:rPr>
        <w:t xml:space="preserve"> w terminie do dnia 15</w:t>
      </w:r>
      <w:r>
        <w:rPr>
          <w:b/>
          <w:bCs/>
        </w:rPr>
        <w:t xml:space="preserve"> grudnia 2022r., do godziny 15.</w:t>
      </w:r>
      <w:r w:rsidR="00C713CA">
        <w:rPr>
          <w:b/>
          <w:bCs/>
        </w:rPr>
        <w:t xml:space="preserve"> </w:t>
      </w:r>
    </w:p>
    <w:p w14:paraId="7247F5F8" w14:textId="627DF1F3" w:rsidR="00582C87" w:rsidRPr="005810D7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</w:pPr>
      <w:r w:rsidRPr="009E633E">
        <w:rPr>
          <w:bCs/>
        </w:rPr>
        <w:t xml:space="preserve">Druk </w:t>
      </w:r>
      <w:r>
        <w:rPr>
          <w:bCs/>
        </w:rPr>
        <w:t xml:space="preserve">kwestionariusza osobowego, druki oświadczeń oraz klauzula informacyjna są dostępne    w BIP Urzędu Miasta w Słupcy ( </w:t>
      </w:r>
      <w:hyperlink r:id="rId5" w:history="1">
        <w:r w:rsidRPr="006D2FC3">
          <w:rPr>
            <w:rStyle w:val="Hipercze"/>
            <w:bCs/>
          </w:rPr>
          <w:t>www.bip.slupca.pl</w:t>
        </w:r>
      </w:hyperlink>
      <w:r>
        <w:rPr>
          <w:bCs/>
        </w:rPr>
        <w:t xml:space="preserve">) oraz stronie internetowej Miejskiego Ośrodka Pomocy Społecznej w Słupcy ( </w:t>
      </w:r>
      <w:hyperlink r:id="rId6" w:history="1">
        <w:r w:rsidRPr="006D2FC3">
          <w:rPr>
            <w:rStyle w:val="Hipercze"/>
            <w:bCs/>
          </w:rPr>
          <w:t>www.mops-slupca.pl</w:t>
        </w:r>
      </w:hyperlink>
      <w:r>
        <w:rPr>
          <w:bCs/>
        </w:rPr>
        <w:t>).</w:t>
      </w:r>
    </w:p>
    <w:p w14:paraId="14B7E6D9" w14:textId="1ED717E2" w:rsidR="005810D7" w:rsidRPr="00C713CA" w:rsidRDefault="005810D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  <w:rPr>
          <w:color w:val="000000" w:themeColor="text1"/>
        </w:rPr>
      </w:pPr>
      <w:r w:rsidRPr="00C713CA">
        <w:rPr>
          <w:bCs/>
          <w:color w:val="000000" w:themeColor="text1"/>
        </w:rPr>
        <w:t>Przez staż pracy rozumie się okres zatrudnienia na podstawie umowy o pracę, powołania, wyboru, mianowania lub spółdzielczej umowy o pracę.</w:t>
      </w:r>
    </w:p>
    <w:p w14:paraId="4DB41976" w14:textId="77777777" w:rsidR="00582C87" w:rsidRPr="00B45EB8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</w:pPr>
      <w:r>
        <w:rPr>
          <w:bCs/>
        </w:rPr>
        <w:t>Aplikacje, które wpłyną do MOPS w Słupcy po wskazanym wyżej terminie nie będą rozpatrywane.</w:t>
      </w:r>
    </w:p>
    <w:p w14:paraId="1141B324" w14:textId="77777777" w:rsidR="00582C87" w:rsidRPr="00B45EB8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</w:pPr>
      <w:r>
        <w:rPr>
          <w:bCs/>
        </w:rPr>
        <w:t xml:space="preserve">Kandydaci spełniający wymogi  formalne zostaną poinformowani pisemnie lub telefonicznie   o terminie postępowania sprawdzającego. </w:t>
      </w:r>
    </w:p>
    <w:p w14:paraId="20821571" w14:textId="77777777" w:rsidR="00582C87" w:rsidRPr="00B45EB8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</w:pPr>
      <w:r>
        <w:rPr>
          <w:bCs/>
        </w:rPr>
        <w:t xml:space="preserve">Informacja o wyniku naboru </w:t>
      </w:r>
      <w:r>
        <w:t xml:space="preserve">będzie  umieszczona na tablicy informacyjnej MOPS w Słupcy,   w </w:t>
      </w:r>
      <w:r>
        <w:rPr>
          <w:bCs/>
        </w:rPr>
        <w:t xml:space="preserve">BIP Urzędu Miasta w Słupcy ( </w:t>
      </w:r>
      <w:hyperlink r:id="rId7" w:history="1">
        <w:r w:rsidRPr="006D2FC3">
          <w:rPr>
            <w:rStyle w:val="Hipercze"/>
            <w:bCs/>
          </w:rPr>
          <w:t>www.bip.slupca.pl</w:t>
        </w:r>
      </w:hyperlink>
      <w:r>
        <w:rPr>
          <w:bCs/>
        </w:rPr>
        <w:t xml:space="preserve">) oraz stronie internetowej Miejskiego Ośrodka Pomocy Społecznej w Słupcy ( </w:t>
      </w:r>
      <w:hyperlink r:id="rId8" w:history="1">
        <w:r w:rsidRPr="006D2FC3">
          <w:rPr>
            <w:rStyle w:val="Hipercze"/>
            <w:bCs/>
          </w:rPr>
          <w:t>www.mops-slupca.pl</w:t>
        </w:r>
      </w:hyperlink>
      <w:r>
        <w:rPr>
          <w:bCs/>
        </w:rPr>
        <w:t>).</w:t>
      </w:r>
    </w:p>
    <w:p w14:paraId="397D4DB8" w14:textId="77777777" w:rsidR="00582C87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</w:pPr>
      <w:r>
        <w:t xml:space="preserve"> Dokumenty aplikacyjne kandydatów, którzy nie zakwalifikowali się do postępowania sprawdzającego zostaną zwrócone kandydatom po zakończeniu procedury naboru.</w:t>
      </w:r>
    </w:p>
    <w:p w14:paraId="171B5221" w14:textId="77777777" w:rsidR="00582C87" w:rsidRPr="00B45EB8" w:rsidRDefault="00582C87" w:rsidP="00582C87">
      <w:pPr>
        <w:pStyle w:val="Standard"/>
        <w:numPr>
          <w:ilvl w:val="4"/>
          <w:numId w:val="2"/>
        </w:numPr>
        <w:spacing w:line="276" w:lineRule="auto"/>
        <w:ind w:left="142" w:firstLine="0"/>
        <w:jc w:val="both"/>
      </w:pPr>
      <w:r>
        <w:t>Kierownik MOPS w Słupcy zastrzega sobie prawo odwołania naboru bez podania przyczyny.</w:t>
      </w:r>
    </w:p>
    <w:p w14:paraId="0E2A7E01" w14:textId="77777777" w:rsidR="00582C87" w:rsidRDefault="00582C87" w:rsidP="00582C87">
      <w:pPr>
        <w:pStyle w:val="Standard"/>
        <w:ind w:left="360" w:hanging="360"/>
        <w:jc w:val="both"/>
      </w:pPr>
      <w:r>
        <w:t xml:space="preserve"> </w:t>
      </w:r>
    </w:p>
    <w:p w14:paraId="0F30A0D1" w14:textId="77777777" w:rsidR="00582C87" w:rsidRDefault="00582C87" w:rsidP="00582C87">
      <w:pPr>
        <w:pStyle w:val="Standard"/>
        <w:ind w:left="360"/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</w:t>
      </w:r>
    </w:p>
    <w:p w14:paraId="57962B18" w14:textId="77777777" w:rsidR="00582C87" w:rsidRDefault="00582C87" w:rsidP="00582C87">
      <w:pPr>
        <w:pStyle w:val="Standard"/>
        <w:ind w:left="3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Ewa Wisła</w:t>
      </w:r>
    </w:p>
    <w:p w14:paraId="37002843" w14:textId="77777777" w:rsidR="00582C87" w:rsidRDefault="00582C87" w:rsidP="00582C87">
      <w:pPr>
        <w:pStyle w:val="Standard"/>
        <w:ind w:left="3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Kierownik</w:t>
      </w:r>
    </w:p>
    <w:p w14:paraId="1C156570" w14:textId="77777777" w:rsidR="00582C87" w:rsidRDefault="00582C87" w:rsidP="00582C87">
      <w:pPr>
        <w:pStyle w:val="Standard"/>
        <w:ind w:left="3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Miejskiego Ośrodka Pomocy Społecznej</w:t>
      </w:r>
    </w:p>
    <w:p w14:paraId="7BE13E05" w14:textId="77777777" w:rsidR="00582C87" w:rsidRDefault="00582C87" w:rsidP="00582C87">
      <w:pPr>
        <w:pStyle w:val="Standard"/>
        <w:ind w:left="3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 w Słupcy</w:t>
      </w:r>
    </w:p>
    <w:p w14:paraId="0B1538D6" w14:textId="77777777" w:rsidR="00582C87" w:rsidRDefault="00582C87" w:rsidP="00582C87">
      <w:pPr>
        <w:pStyle w:val="Standard"/>
        <w:ind w:left="360"/>
        <w:rPr>
          <w:i/>
          <w:iCs/>
          <w:sz w:val="18"/>
          <w:szCs w:val="18"/>
        </w:rPr>
      </w:pPr>
    </w:p>
    <w:p w14:paraId="48321653" w14:textId="77777777" w:rsidR="00582C87" w:rsidRDefault="00582C87" w:rsidP="00582C87">
      <w:pPr>
        <w:pStyle w:val="Standard"/>
        <w:ind w:left="3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…………………………………………</w:t>
      </w:r>
    </w:p>
    <w:p w14:paraId="448F4AEA" w14:textId="0D7D33C9" w:rsidR="00582C87" w:rsidRDefault="00C713CA" w:rsidP="00582C87">
      <w:pPr>
        <w:pStyle w:val="Standard"/>
        <w:ind w:left="360"/>
      </w:pPr>
      <w:r>
        <w:t>Słupca, dnia 05</w:t>
      </w:r>
      <w:r w:rsidR="00582C87">
        <w:t>.12.2022r.</w:t>
      </w:r>
    </w:p>
    <w:p w14:paraId="4839C7E7" w14:textId="77777777" w:rsidR="00582C87" w:rsidRDefault="00582C87" w:rsidP="00582C87">
      <w:pPr>
        <w:pStyle w:val="Standard"/>
        <w:ind w:left="360"/>
      </w:pPr>
    </w:p>
    <w:p w14:paraId="6BB6BB09" w14:textId="77777777" w:rsidR="00582C87" w:rsidRDefault="00582C87" w:rsidP="00582C87">
      <w:pPr>
        <w:pStyle w:val="Standard"/>
        <w:ind w:left="360"/>
      </w:pPr>
    </w:p>
    <w:p w14:paraId="5C324B78" w14:textId="77777777" w:rsidR="00582C87" w:rsidRDefault="00582C87" w:rsidP="00582C87">
      <w:pPr>
        <w:pStyle w:val="Standard"/>
        <w:ind w:left="360"/>
      </w:pPr>
    </w:p>
    <w:p w14:paraId="10861689" w14:textId="77777777" w:rsidR="00582C87" w:rsidRDefault="00582C87" w:rsidP="00582C87">
      <w:pPr>
        <w:pStyle w:val="Standard"/>
        <w:ind w:left="360"/>
      </w:pPr>
    </w:p>
    <w:p w14:paraId="031B3461" w14:textId="77777777" w:rsidR="00582C87" w:rsidRDefault="00582C87" w:rsidP="00582C87">
      <w:pPr>
        <w:pStyle w:val="Standard"/>
        <w:ind w:left="360"/>
      </w:pPr>
    </w:p>
    <w:p w14:paraId="45B51FF7" w14:textId="77777777" w:rsidR="00582C87" w:rsidRDefault="00582C87" w:rsidP="00582C87">
      <w:pPr>
        <w:pStyle w:val="Standard"/>
        <w:ind w:left="360"/>
      </w:pPr>
    </w:p>
    <w:p w14:paraId="50981F72" w14:textId="77777777" w:rsidR="00582C87" w:rsidRDefault="00582C87" w:rsidP="00582C87">
      <w:pPr>
        <w:pStyle w:val="Standard"/>
        <w:ind w:left="360"/>
      </w:pPr>
    </w:p>
    <w:p w14:paraId="76FB4BA7" w14:textId="77777777" w:rsidR="00582C87" w:rsidRDefault="00582C87" w:rsidP="00582C87">
      <w:pPr>
        <w:pStyle w:val="Standard"/>
      </w:pPr>
    </w:p>
    <w:p w14:paraId="21922D72" w14:textId="77777777" w:rsidR="00582C87" w:rsidRDefault="00582C87" w:rsidP="00582C87">
      <w:pPr>
        <w:pStyle w:val="Standard"/>
      </w:pPr>
    </w:p>
    <w:p w14:paraId="7FE637EA" w14:textId="77777777" w:rsidR="00582C87" w:rsidRDefault="00582C87" w:rsidP="00582C87">
      <w:pPr>
        <w:pStyle w:val="Standard"/>
      </w:pPr>
    </w:p>
    <w:p w14:paraId="3DFC137B" w14:textId="77777777" w:rsidR="00582C87" w:rsidRDefault="00582C87" w:rsidP="00582C87">
      <w:pPr>
        <w:pStyle w:val="Standard"/>
      </w:pPr>
    </w:p>
    <w:p w14:paraId="0A8418BF" w14:textId="77777777" w:rsidR="00582C87" w:rsidRDefault="00582C87" w:rsidP="00582C87">
      <w:pPr>
        <w:pStyle w:val="Standard"/>
      </w:pPr>
    </w:p>
    <w:p w14:paraId="08B620AC" w14:textId="77777777" w:rsidR="00582C87" w:rsidRDefault="00582C87" w:rsidP="00582C87">
      <w:pPr>
        <w:pStyle w:val="Standard"/>
      </w:pPr>
    </w:p>
    <w:p w14:paraId="4E100C53" w14:textId="77777777" w:rsidR="00582C87" w:rsidRDefault="00582C87" w:rsidP="00582C87">
      <w:pPr>
        <w:pStyle w:val="Standard"/>
      </w:pPr>
    </w:p>
    <w:p w14:paraId="58B59B93" w14:textId="77777777" w:rsidR="00582C87" w:rsidRDefault="00582C87" w:rsidP="00582C87">
      <w:pPr>
        <w:pStyle w:val="Standard"/>
      </w:pPr>
    </w:p>
    <w:p w14:paraId="4A1E44EC" w14:textId="77777777" w:rsidR="00582C87" w:rsidRDefault="00582C87" w:rsidP="00582C87">
      <w:pPr>
        <w:pStyle w:val="Standard"/>
      </w:pPr>
    </w:p>
    <w:p w14:paraId="0646E881" w14:textId="77777777" w:rsidR="00582C87" w:rsidRDefault="00582C87" w:rsidP="00582C87">
      <w:pPr>
        <w:pStyle w:val="Standard"/>
      </w:pPr>
    </w:p>
    <w:p w14:paraId="69525D60" w14:textId="77777777" w:rsidR="00582C87" w:rsidRDefault="00582C87" w:rsidP="00582C87">
      <w:pPr>
        <w:pStyle w:val="Standard"/>
      </w:pPr>
    </w:p>
    <w:p w14:paraId="17D514C7" w14:textId="77777777" w:rsidR="00582C87" w:rsidRDefault="00582C87" w:rsidP="00582C87">
      <w:pPr>
        <w:pStyle w:val="Standard"/>
      </w:pPr>
    </w:p>
    <w:p w14:paraId="648AD528" w14:textId="77777777" w:rsidR="00582C87" w:rsidRDefault="00582C87" w:rsidP="00582C87">
      <w:pPr>
        <w:pStyle w:val="Standard"/>
      </w:pPr>
    </w:p>
    <w:p w14:paraId="3D204895" w14:textId="77777777" w:rsidR="00582C87" w:rsidRDefault="00582C87" w:rsidP="00582C87">
      <w:pPr>
        <w:pStyle w:val="Standard"/>
      </w:pPr>
    </w:p>
    <w:p w14:paraId="1A8D48EF" w14:textId="77777777" w:rsidR="00582C87" w:rsidRDefault="00582C87" w:rsidP="00582C87">
      <w:pPr>
        <w:pStyle w:val="Standard"/>
      </w:pPr>
    </w:p>
    <w:p w14:paraId="3933B345" w14:textId="77777777" w:rsidR="00582C87" w:rsidRDefault="00582C87" w:rsidP="00582C87">
      <w:pPr>
        <w:pStyle w:val="Standard"/>
      </w:pPr>
    </w:p>
    <w:p w14:paraId="0F712B9F" w14:textId="77777777" w:rsidR="00582C87" w:rsidRDefault="00582C87" w:rsidP="00582C87">
      <w:pPr>
        <w:pStyle w:val="Standard"/>
      </w:pPr>
    </w:p>
    <w:p w14:paraId="03A3262B" w14:textId="77777777" w:rsidR="00582C87" w:rsidRDefault="00582C87" w:rsidP="00582C87">
      <w:pPr>
        <w:pStyle w:val="Standard"/>
      </w:pPr>
    </w:p>
    <w:p w14:paraId="24FBE3F7" w14:textId="77777777" w:rsidR="00582C87" w:rsidRDefault="00582C87" w:rsidP="00582C87">
      <w:pPr>
        <w:pStyle w:val="Standard"/>
      </w:pPr>
    </w:p>
    <w:p w14:paraId="6E6531E0" w14:textId="77777777" w:rsidR="00582C87" w:rsidRDefault="00582C87" w:rsidP="00582C87">
      <w:pPr>
        <w:pStyle w:val="Standard"/>
      </w:pPr>
    </w:p>
    <w:p w14:paraId="3B375297" w14:textId="77777777" w:rsidR="00582C87" w:rsidRDefault="00582C87" w:rsidP="00582C87">
      <w:pPr>
        <w:pStyle w:val="Standard"/>
      </w:pPr>
    </w:p>
    <w:p w14:paraId="54683A34" w14:textId="77777777" w:rsidR="00582C87" w:rsidRDefault="00582C87" w:rsidP="00582C87">
      <w:pPr>
        <w:pStyle w:val="Standard"/>
      </w:pPr>
    </w:p>
    <w:p w14:paraId="3D8DC471" w14:textId="77777777" w:rsidR="00582C87" w:rsidRDefault="00582C87" w:rsidP="00582C87">
      <w:pPr>
        <w:pStyle w:val="Standard"/>
      </w:pPr>
    </w:p>
    <w:p w14:paraId="02B5FDF1" w14:textId="77777777" w:rsidR="00582C87" w:rsidRDefault="00582C87" w:rsidP="00582C87">
      <w:pPr>
        <w:pStyle w:val="Standard"/>
      </w:pPr>
    </w:p>
    <w:p w14:paraId="1ADBC6B1" w14:textId="77777777" w:rsidR="00582C87" w:rsidRDefault="00582C87" w:rsidP="00582C87">
      <w:pPr>
        <w:pStyle w:val="Standard"/>
      </w:pPr>
    </w:p>
    <w:p w14:paraId="7C623A5C" w14:textId="77777777" w:rsidR="00582C87" w:rsidRDefault="00582C87" w:rsidP="00582C87">
      <w:pPr>
        <w:pStyle w:val="Standard"/>
      </w:pPr>
    </w:p>
    <w:p w14:paraId="5F65C5E5" w14:textId="77777777" w:rsidR="00582C87" w:rsidRDefault="00582C87" w:rsidP="00582C87">
      <w:pPr>
        <w:pStyle w:val="Standard"/>
      </w:pPr>
    </w:p>
    <w:bookmarkEnd w:id="0"/>
    <w:p w14:paraId="5E65C060" w14:textId="77777777" w:rsidR="00582C87" w:rsidRDefault="00582C87" w:rsidP="00582C87">
      <w:pPr>
        <w:pStyle w:val="Standard"/>
        <w:jc w:val="center"/>
      </w:pPr>
      <w:r>
        <w:t xml:space="preserve"> </w:t>
      </w:r>
    </w:p>
    <w:p w14:paraId="00920915" w14:textId="77777777" w:rsidR="00582C87" w:rsidRDefault="00582C87" w:rsidP="00582C87"/>
    <w:p w14:paraId="04DFB357" w14:textId="77777777" w:rsidR="00582C87" w:rsidRDefault="00582C87"/>
    <w:sectPr w:rsidR="0058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7145"/>
    <w:multiLevelType w:val="multilevel"/>
    <w:tmpl w:val="77CAFD9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" w15:restartNumberingAfterBreak="0">
    <w:nsid w:val="11080E21"/>
    <w:multiLevelType w:val="hybridMultilevel"/>
    <w:tmpl w:val="83E42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8AC"/>
    <w:multiLevelType w:val="hybridMultilevel"/>
    <w:tmpl w:val="ED6A7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5C59"/>
    <w:multiLevelType w:val="multilevel"/>
    <w:tmpl w:val="D96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928" w:hanging="360"/>
      </w:pPr>
      <w:rPr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5D5453"/>
    <w:multiLevelType w:val="hybridMultilevel"/>
    <w:tmpl w:val="E1DEA1BC"/>
    <w:lvl w:ilvl="0" w:tplc="110EA3F2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141136F"/>
    <w:multiLevelType w:val="hybridMultilevel"/>
    <w:tmpl w:val="6A8CEC96"/>
    <w:lvl w:ilvl="0" w:tplc="F0E29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BD3"/>
    <w:multiLevelType w:val="hybridMultilevel"/>
    <w:tmpl w:val="DDA4600A"/>
    <w:lvl w:ilvl="0" w:tplc="59CEA4E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7"/>
    <w:rsid w:val="00236200"/>
    <w:rsid w:val="00305C55"/>
    <w:rsid w:val="005810D7"/>
    <w:rsid w:val="00582C87"/>
    <w:rsid w:val="00C409FF"/>
    <w:rsid w:val="00C713CA"/>
    <w:rsid w:val="00ED0CD7"/>
    <w:rsid w:val="00F0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90A"/>
  <w15:chartTrackingRefBased/>
  <w15:docId w15:val="{F92031A9-530E-4C69-8E76-25A64300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2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582C87"/>
    <w:rPr>
      <w:color w:val="0563C1"/>
      <w:u w:val="single"/>
    </w:rPr>
  </w:style>
  <w:style w:type="numbering" w:customStyle="1" w:styleId="WW8Num28">
    <w:name w:val="WW8Num28"/>
    <w:basedOn w:val="Bezlisty"/>
    <w:rsid w:val="00582C8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58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-slupca.pl" TargetMode="External"/><Relationship Id="rId5" Type="http://schemas.openxmlformats.org/officeDocument/2006/relationships/hyperlink" Target="http://www.bip.slupc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Wyderkiewicz</dc:creator>
  <cp:keywords/>
  <dc:description/>
  <cp:lastModifiedBy>ewa wisła</cp:lastModifiedBy>
  <cp:revision>4</cp:revision>
  <dcterms:created xsi:type="dcterms:W3CDTF">2022-12-05T07:50:00Z</dcterms:created>
  <dcterms:modified xsi:type="dcterms:W3CDTF">2022-12-05T07:53:00Z</dcterms:modified>
</cp:coreProperties>
</file>