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27771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75ACE9A9" w14:textId="77777777" w:rsidR="00891D3B" w:rsidRPr="00A14AAC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</w:t>
      </w:r>
      <w:r w:rsidR="000834E4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4</w:t>
      </w: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 </w:t>
      </w:r>
      <w:r w:rsidR="00FD283B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</w:p>
    <w:p w14:paraId="058D00C5" w14:textId="77777777" w:rsidR="00891D3B" w:rsidRPr="00A14AAC" w:rsidRDefault="00891D3B" w:rsidP="00793F68">
      <w:pPr>
        <w:rPr>
          <w:rFonts w:asciiTheme="minorHAnsi" w:hAnsiTheme="minorHAnsi" w:cstheme="minorHAnsi"/>
        </w:rPr>
      </w:pPr>
    </w:p>
    <w:p w14:paraId="0D632929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302EC816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0DBEC4B1" w14:textId="77777777" w:rsidR="00793F68" w:rsidRPr="00A14AAC" w:rsidRDefault="00D00DAF" w:rsidP="00793F68">
      <w:pPr>
        <w:rPr>
          <w:rFonts w:asciiTheme="minorHAnsi" w:hAnsiTheme="minorHAnsi" w:cstheme="minorHAnsi"/>
        </w:rPr>
      </w:pPr>
      <w:r w:rsidRPr="00A14A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22C922" wp14:editId="6A8B08F2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47925" cy="815975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B9BB" w14:textId="77777777" w:rsidR="00793F68" w:rsidRDefault="00793F68" w:rsidP="00793F68"/>
                          <w:p w14:paraId="3E96F3A8" w14:textId="77777777" w:rsidR="00793F68" w:rsidRDefault="00793F68" w:rsidP="00793F68"/>
                          <w:p w14:paraId="400E3AC4" w14:textId="77777777" w:rsidR="00793F68" w:rsidRDefault="00793F68" w:rsidP="00793F68"/>
                          <w:p w14:paraId="7CF136A9" w14:textId="77777777" w:rsidR="00793F68" w:rsidRDefault="00793F68" w:rsidP="00793F68"/>
                          <w:p w14:paraId="4CCAD9D8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22C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2.75pt;height:64.2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">
                <v:textbox style="mso-fit-shape-to-text:t">
                  <w:txbxContent>
                    <w:p w14:paraId="2139B9BB" w14:textId="77777777" w:rsidR="00793F68" w:rsidRDefault="00793F68" w:rsidP="00793F68"/>
                    <w:p w14:paraId="3E96F3A8" w14:textId="77777777" w:rsidR="00793F68" w:rsidRDefault="00793F68" w:rsidP="00793F68"/>
                    <w:p w14:paraId="400E3AC4" w14:textId="77777777" w:rsidR="00793F68" w:rsidRDefault="00793F68" w:rsidP="00793F68"/>
                    <w:p w14:paraId="7CF136A9" w14:textId="77777777" w:rsidR="00793F68" w:rsidRDefault="00793F68" w:rsidP="00793F68"/>
                    <w:p w14:paraId="4CCAD9D8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A8C85D4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2BF6F374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3BE67006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12646994" w14:textId="77777777" w:rsidR="00796226" w:rsidRPr="00A14AAC" w:rsidRDefault="00796226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1330C9D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4AAC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49499858" w14:textId="51C53132" w:rsidR="00F5541A" w:rsidRDefault="00392762" w:rsidP="00392762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2762">
        <w:rPr>
          <w:rFonts w:asciiTheme="minorHAnsi" w:hAnsiTheme="minorHAnsi" w:cstheme="minorHAnsi"/>
          <w:b/>
          <w:bCs/>
          <w:sz w:val="22"/>
          <w:szCs w:val="22"/>
        </w:rPr>
        <w:t>Poradnictwo specjalistyczne – poradnictwo radcowskie ramach projektu Gminy Miejskiej Słupca „Rozwój usług społecznych świadczonych dla mieszkańców Gminy Miejskiej Słupca” w ramach Wielkopolskiego Regionalnego Programu Operacyjnego Poddziałanie 7.2.2 Usługi społeczne i zdrowotne – projekty konkursowe.</w:t>
      </w:r>
    </w:p>
    <w:p w14:paraId="7CECCDF6" w14:textId="77777777" w:rsidR="00392762" w:rsidRDefault="00392762" w:rsidP="00392762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7D6C0C" w14:textId="77777777" w:rsidR="000834E4" w:rsidRPr="00A14AAC" w:rsidRDefault="000834E4" w:rsidP="00392762">
      <w:pPr>
        <w:pStyle w:val="Default"/>
        <w:spacing w:line="276" w:lineRule="auto"/>
        <w:ind w:firstLine="397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 xml:space="preserve">NIE ZACHODZĄ WOBEC WYKONAWCY, KTÓREGO REPREZENTUJĘ </w:t>
      </w:r>
    </w:p>
    <w:p w14:paraId="3CA6DBAE" w14:textId="77777777" w:rsidR="000834E4" w:rsidRPr="00A14AAC" w:rsidRDefault="000834E4" w:rsidP="00392762">
      <w:pPr>
        <w:pStyle w:val="Default"/>
        <w:spacing w:line="276" w:lineRule="auto"/>
        <w:ind w:firstLine="397"/>
        <w:rPr>
          <w:rFonts w:asciiTheme="minorHAnsi" w:hAnsiTheme="minorHAnsi" w:cstheme="minorHAnsi"/>
          <w:b/>
          <w:i/>
        </w:rPr>
      </w:pPr>
    </w:p>
    <w:p w14:paraId="68467B73" w14:textId="77777777" w:rsidR="000834E4" w:rsidRPr="00A14AAC" w:rsidRDefault="000834E4" w:rsidP="00392762">
      <w:pPr>
        <w:pStyle w:val="Default"/>
        <w:spacing w:line="276" w:lineRule="auto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>przesłanki wykluczenia wykonawcy z udziału w postępowaniu zapytania ofertowego o</w:t>
      </w:r>
      <w:r w:rsidR="00FD283B" w:rsidRPr="00A14AAC">
        <w:rPr>
          <w:rFonts w:asciiTheme="minorHAnsi" w:hAnsiTheme="minorHAnsi" w:cstheme="minorHAnsi"/>
          <w:b/>
          <w:i/>
        </w:rPr>
        <w:t> </w:t>
      </w:r>
      <w:r w:rsidRPr="00A14AAC">
        <w:rPr>
          <w:rFonts w:asciiTheme="minorHAnsi" w:hAnsiTheme="minorHAnsi" w:cstheme="minorHAnsi"/>
          <w:b/>
          <w:i/>
        </w:rPr>
        <w:t>następującej treści:</w:t>
      </w:r>
    </w:p>
    <w:p w14:paraId="72FAD16D" w14:textId="77777777" w:rsidR="000834E4" w:rsidRPr="00A14AAC" w:rsidRDefault="000834E4" w:rsidP="000834E4">
      <w:pPr>
        <w:pStyle w:val="Default"/>
        <w:spacing w:line="276" w:lineRule="auto"/>
        <w:ind w:firstLine="397"/>
        <w:jc w:val="both"/>
        <w:rPr>
          <w:rFonts w:asciiTheme="minorHAnsi" w:hAnsiTheme="minorHAnsi" w:cstheme="minorHAnsi"/>
          <w:b/>
          <w:i/>
        </w:rPr>
      </w:pPr>
    </w:p>
    <w:p w14:paraId="1B413CF5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  <w:r w:rsidRPr="00A14AAC">
        <w:rPr>
          <w:rFonts w:cstheme="minorHAnsi"/>
        </w:rPr>
        <w:t>Zamawiający wykluczy z udziału w postępowaniu wykonawcę, który:</w:t>
      </w:r>
    </w:p>
    <w:p w14:paraId="30CC4E4F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</w:p>
    <w:p w14:paraId="28E4F53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 xml:space="preserve">a)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cstheme="minorHAnsi"/>
          <w:color w:val="000000" w:themeColor="text1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</w:t>
      </w:r>
      <w:r w:rsidRPr="00A14AAC">
        <w:rPr>
          <w:rFonts w:cstheme="minorHAnsi"/>
          <w:color w:val="000000" w:themeColor="text1"/>
        </w:rPr>
        <w:t>;</w:t>
      </w:r>
    </w:p>
    <w:p w14:paraId="72A0ABAD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cstheme="minorHAnsi"/>
          <w:color w:val="000000" w:themeColor="text1"/>
        </w:rPr>
        <w:t xml:space="preserve">b)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eastAsia="Times New Roman" w:cstheme="minorHAnsi"/>
          <w:color w:val="000000" w:themeColor="text1"/>
          <w:lang w:eastAsia="pl-PL"/>
        </w:rPr>
        <w:t xml:space="preserve">bezprawnie wpływał lub próbował wpłynąć na czynności zamawiającego lub pozyskać informacje poufne, mogące dać mu przewagę w postępowaniu </w:t>
      </w:r>
      <w:r w:rsidRPr="00A14AAC">
        <w:rPr>
          <w:rFonts w:eastAsia="Times New Roman" w:cstheme="minorHAnsi"/>
          <w:color w:val="000000" w:themeColor="text1"/>
          <w:lang w:eastAsia="pl-PL"/>
        </w:rPr>
        <w:br/>
        <w:t>o udzielenie zamówienia;</w:t>
      </w:r>
    </w:p>
    <w:p w14:paraId="18E7047C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c)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71A3CD9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d)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341394D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e)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</w:r>
      <w:r w:rsidRPr="00A14AAC">
        <w:rPr>
          <w:rFonts w:cstheme="minorHAnsi"/>
          <w:color w:val="000000" w:themeColor="text1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8" w:anchor="/dokument/18208902#art(332)ust(1)" w:history="1">
        <w:r w:rsidRPr="00A14AAC">
          <w:rPr>
            <w:rStyle w:val="Hipercze"/>
            <w:rFonts w:cstheme="minorHAnsi"/>
            <w:color w:val="000000" w:themeColor="text1"/>
          </w:rPr>
          <w:t>art. 332 ust. 1</w:t>
        </w:r>
      </w:hyperlink>
      <w:r w:rsidRPr="00A14AAC">
        <w:rPr>
          <w:rFonts w:cstheme="minorHAnsi"/>
          <w:color w:val="000000" w:themeColor="text1"/>
        </w:rPr>
        <w:t xml:space="preserve"> ustawy z dnia 15 maja 2015 r. - Prawo restrukturyzacyjne (Dz. U. poz. 978, z późn. zm.) lub którego upadłość ogłoszono, z wyjątkiem wykonawcy, który po ogłoszeniu upadłości zawarł </w:t>
      </w:r>
      <w:r w:rsidRPr="00A14AAC">
        <w:rPr>
          <w:rFonts w:cstheme="minorHAnsi"/>
          <w:color w:val="000000" w:themeColor="text1"/>
        </w:rPr>
        <w:lastRenderedPageBreak/>
        <w:t xml:space="preserve">układ zatwierdzony prawomocnym postanowieniem sądu, jeżeli układ nie przewiduje zaspokojenia wierzycieli przez likwidację majątku upadłego, chyba że sąd zarządził likwidację jego majątku w trybie </w:t>
      </w:r>
      <w:hyperlink r:id="rId9" w:anchor="/dokument/17021464#art(366)ust(1)" w:history="1">
        <w:r w:rsidRPr="00A14AAC">
          <w:rPr>
            <w:rStyle w:val="Hipercze"/>
            <w:rFonts w:cstheme="minorHAnsi"/>
            <w:color w:val="000000" w:themeColor="text1"/>
          </w:rPr>
          <w:t>art. 366 ust. 1</w:t>
        </w:r>
      </w:hyperlink>
      <w:r w:rsidRPr="00A14AAC">
        <w:rPr>
          <w:rFonts w:cstheme="minorHAnsi"/>
          <w:color w:val="000000" w:themeColor="text1"/>
        </w:rPr>
        <w:t xml:space="preserve"> ustawy z dnia 28 lutego 2003 r. - Prawo upadłościowe </w:t>
      </w:r>
      <w:r w:rsidRPr="00A14AAC">
        <w:rPr>
          <w:rFonts w:cstheme="minorHAnsi"/>
          <w:color w:val="000000" w:themeColor="text1"/>
        </w:rPr>
        <w:br/>
        <w:t>(Dz. U. z 2015 r. poz. 233, z późn. zm.);</w:t>
      </w:r>
    </w:p>
    <w:p w14:paraId="6E42CF4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>f)</w:t>
      </w:r>
      <w:r w:rsidRPr="00A14AAC">
        <w:rPr>
          <w:rFonts w:cstheme="minorHAnsi"/>
          <w:color w:val="000000" w:themeColor="text1"/>
        </w:rPr>
        <w:tab/>
        <w:t xml:space="preserve">który w sposób zawiniony poważnie naruszył obowiązki zawodowe, </w:t>
      </w:r>
      <w:r w:rsidRPr="00A14AAC">
        <w:rPr>
          <w:rFonts w:cstheme="minorHAnsi"/>
          <w:color w:val="000000" w:themeColor="text1"/>
        </w:rPr>
        <w:br/>
        <w:t xml:space="preserve">co podważa jego uczciwość, w szczególności gdy wykonawca w wyniku zamierzonego działania lub rażącego niedbalstwa nie wykonał lub nienależycie wykonał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zamówienie</w:t>
      </w:r>
      <w:r w:rsidRPr="00A14AAC">
        <w:rPr>
          <w:rFonts w:cstheme="minorHAnsi"/>
          <w:color w:val="000000" w:themeColor="text1"/>
        </w:rPr>
        <w:t>, co zamawiający jest w stanie wykazać za pomocą stosownych środków dowodowych;</w:t>
      </w:r>
    </w:p>
    <w:p w14:paraId="1417C831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Style w:val="alb"/>
          <w:rFonts w:cstheme="minorHAnsi"/>
          <w:color w:val="000000" w:themeColor="text1"/>
        </w:rPr>
        <w:t xml:space="preserve">g) </w:t>
      </w:r>
      <w:r w:rsidRPr="00A14AAC">
        <w:rPr>
          <w:rFonts w:cstheme="minorHAnsi"/>
          <w:color w:val="000000" w:themeColor="text1"/>
        </w:rPr>
        <w:t xml:space="preserve">który, z przyczyn leżących po jego stronie, nie wykonał albo nienależycie wykonał w istotnym stopniu wcześniejszą umowę w sprawie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 publicznego</w:t>
      </w:r>
      <w:r w:rsidRPr="00A14AAC">
        <w:rPr>
          <w:rFonts w:cstheme="minorHAnsi"/>
          <w:color w:val="000000" w:themeColor="text1"/>
        </w:rPr>
        <w:t xml:space="preserve"> lub umowę koncesji, zawartą z zamawiającym, o którym mowa w art. 3 ust. 1 pkt 1-4 ustawy Prawo zamówień publicznych, co doprowadziło do rozwiązania umowy lub zasądzenia odszkodowania.</w:t>
      </w:r>
    </w:p>
    <w:p w14:paraId="6F67C62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7B29DBDF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0FE4F73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5DECE6E6" w14:textId="77777777" w:rsidR="000834E4" w:rsidRPr="00A14AAC" w:rsidRDefault="000834E4" w:rsidP="000834E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eastAsia="Calibr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605"/>
      </w:tblGrid>
      <w:tr w:rsidR="000834E4" w:rsidRPr="00A14AAC" w14:paraId="42DB0DC4" w14:textId="77777777" w:rsidTr="000834E4">
        <w:trPr>
          <w:trHeight w:val="79"/>
          <w:jc w:val="center"/>
        </w:trPr>
        <w:tc>
          <w:tcPr>
            <w:tcW w:w="4497" w:type="dxa"/>
          </w:tcPr>
          <w:p w14:paraId="6462F14D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</w:t>
            </w:r>
          </w:p>
          <w:p w14:paraId="42CFF874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(miejscowość i data)</w:t>
            </w:r>
          </w:p>
        </w:tc>
        <w:tc>
          <w:tcPr>
            <w:tcW w:w="4605" w:type="dxa"/>
          </w:tcPr>
          <w:p w14:paraId="3F7B600B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……………………………………………</w:t>
            </w:r>
          </w:p>
          <w:p w14:paraId="7B206108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(podpis osób(-y) uprawnionej</w:t>
            </w:r>
          </w:p>
          <w:p w14:paraId="24376459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do składania oświadczenia</w:t>
            </w:r>
          </w:p>
          <w:p w14:paraId="7C11684B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woli w imieniu wykonawcy)</w:t>
            </w:r>
          </w:p>
        </w:tc>
      </w:tr>
    </w:tbl>
    <w:p w14:paraId="68ABF03E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</w:rPr>
      </w:pPr>
    </w:p>
    <w:p w14:paraId="272C64C6" w14:textId="77777777" w:rsidR="000834E4" w:rsidRPr="00A14AAC" w:rsidRDefault="000834E4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sectPr w:rsidR="000834E4" w:rsidRPr="00A14AAC" w:rsidSect="006E55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8E1BB" w14:textId="77777777" w:rsidR="003C5A06" w:rsidRDefault="003C5A06">
      <w:r>
        <w:separator/>
      </w:r>
    </w:p>
  </w:endnote>
  <w:endnote w:type="continuationSeparator" w:id="0">
    <w:p w14:paraId="36FE32DB" w14:textId="77777777" w:rsidR="003C5A06" w:rsidRDefault="003C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30B62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8B805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C5CA3" w14:textId="77777777" w:rsidR="00592CC8" w:rsidRDefault="00592C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F246C" w14:textId="77777777" w:rsidR="00592CC8" w:rsidRDefault="00592C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FDD58" w14:textId="77777777" w:rsidR="003C5A06" w:rsidRDefault="003C5A06">
      <w:r>
        <w:separator/>
      </w:r>
    </w:p>
  </w:footnote>
  <w:footnote w:type="continuationSeparator" w:id="0">
    <w:p w14:paraId="5ACD5FC4" w14:textId="77777777" w:rsidR="003C5A06" w:rsidRDefault="003C5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D3DF4" w14:textId="77777777" w:rsidR="00592CC8" w:rsidRDefault="00592C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1CC87" w14:textId="66AF12D6" w:rsidR="00195F96" w:rsidRPr="005D261D" w:rsidRDefault="00592CC8" w:rsidP="00FD283B">
    <w:pPr>
      <w:jc w:val="both"/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65728CE2" wp14:editId="76939E94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503B00" w14:textId="77777777" w:rsidR="006E5539" w:rsidRDefault="006E5539" w:rsidP="00EC5B1C">
    <w:pPr>
      <w:ind w:firstLine="7"/>
      <w:jc w:val="center"/>
      <w:rPr>
        <w:rFonts w:ascii="Arial" w:hAnsi="Arial" w:cs="Arial"/>
        <w:i/>
        <w:sz w:val="16"/>
        <w:szCs w:val="16"/>
      </w:rPr>
    </w:pPr>
  </w:p>
  <w:p w14:paraId="07F42E51" w14:textId="77777777" w:rsidR="00195F96" w:rsidRPr="005D261D" w:rsidRDefault="00195F96" w:rsidP="006E5539">
    <w:pPr>
      <w:ind w:firstLine="7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E2177" w14:textId="77777777" w:rsidR="00592CC8" w:rsidRDefault="00592C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22A45"/>
    <w:rsid w:val="00036925"/>
    <w:rsid w:val="00043D90"/>
    <w:rsid w:val="0006302D"/>
    <w:rsid w:val="000834E4"/>
    <w:rsid w:val="00091B27"/>
    <w:rsid w:val="00094686"/>
    <w:rsid w:val="000A49D0"/>
    <w:rsid w:val="000C0D48"/>
    <w:rsid w:val="000C385B"/>
    <w:rsid w:val="000D1C50"/>
    <w:rsid w:val="000F1C63"/>
    <w:rsid w:val="0010331D"/>
    <w:rsid w:val="001167B6"/>
    <w:rsid w:val="00123DA4"/>
    <w:rsid w:val="00136CD1"/>
    <w:rsid w:val="00195F96"/>
    <w:rsid w:val="00197D76"/>
    <w:rsid w:val="001A0C6F"/>
    <w:rsid w:val="001A159F"/>
    <w:rsid w:val="001B7D2C"/>
    <w:rsid w:val="001E0DC2"/>
    <w:rsid w:val="001E1331"/>
    <w:rsid w:val="001F07A2"/>
    <w:rsid w:val="001F6EE3"/>
    <w:rsid w:val="00200CC7"/>
    <w:rsid w:val="00203A00"/>
    <w:rsid w:val="002208F0"/>
    <w:rsid w:val="002509E3"/>
    <w:rsid w:val="00277A2A"/>
    <w:rsid w:val="00287FED"/>
    <w:rsid w:val="00291425"/>
    <w:rsid w:val="002C5CBC"/>
    <w:rsid w:val="00331877"/>
    <w:rsid w:val="00340533"/>
    <w:rsid w:val="00344EC2"/>
    <w:rsid w:val="00346E0A"/>
    <w:rsid w:val="00381DB8"/>
    <w:rsid w:val="003821FE"/>
    <w:rsid w:val="00386FF0"/>
    <w:rsid w:val="00392762"/>
    <w:rsid w:val="003A7B44"/>
    <w:rsid w:val="003B5151"/>
    <w:rsid w:val="003B5595"/>
    <w:rsid w:val="003B62CE"/>
    <w:rsid w:val="003B755E"/>
    <w:rsid w:val="003C5A06"/>
    <w:rsid w:val="003D7922"/>
    <w:rsid w:val="003F4639"/>
    <w:rsid w:val="00403349"/>
    <w:rsid w:val="00422727"/>
    <w:rsid w:val="00426F9A"/>
    <w:rsid w:val="004851CC"/>
    <w:rsid w:val="00490EC5"/>
    <w:rsid w:val="004C05E0"/>
    <w:rsid w:val="004E28EF"/>
    <w:rsid w:val="004E7BCE"/>
    <w:rsid w:val="004F4D99"/>
    <w:rsid w:val="00532B07"/>
    <w:rsid w:val="0058529B"/>
    <w:rsid w:val="00592687"/>
    <w:rsid w:val="00592CC8"/>
    <w:rsid w:val="00592CF1"/>
    <w:rsid w:val="0059481E"/>
    <w:rsid w:val="00595450"/>
    <w:rsid w:val="00596041"/>
    <w:rsid w:val="005C1A57"/>
    <w:rsid w:val="005D261D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35F89"/>
    <w:rsid w:val="007467C8"/>
    <w:rsid w:val="007604CA"/>
    <w:rsid w:val="00763EF5"/>
    <w:rsid w:val="007665F9"/>
    <w:rsid w:val="00793F68"/>
    <w:rsid w:val="00796226"/>
    <w:rsid w:val="007A3DD3"/>
    <w:rsid w:val="007B20FC"/>
    <w:rsid w:val="007C378E"/>
    <w:rsid w:val="007E3DF3"/>
    <w:rsid w:val="00814CEE"/>
    <w:rsid w:val="0083420F"/>
    <w:rsid w:val="008453C9"/>
    <w:rsid w:val="008705D6"/>
    <w:rsid w:val="00876571"/>
    <w:rsid w:val="00891D3B"/>
    <w:rsid w:val="008B4887"/>
    <w:rsid w:val="008B4ED1"/>
    <w:rsid w:val="008C4CB1"/>
    <w:rsid w:val="008E6041"/>
    <w:rsid w:val="008E6296"/>
    <w:rsid w:val="008F2BCB"/>
    <w:rsid w:val="00911491"/>
    <w:rsid w:val="009269BB"/>
    <w:rsid w:val="00930D1A"/>
    <w:rsid w:val="00953A14"/>
    <w:rsid w:val="0096212A"/>
    <w:rsid w:val="009832DE"/>
    <w:rsid w:val="009C284A"/>
    <w:rsid w:val="009C4350"/>
    <w:rsid w:val="009C65AF"/>
    <w:rsid w:val="009D321B"/>
    <w:rsid w:val="009E6F7B"/>
    <w:rsid w:val="009F3790"/>
    <w:rsid w:val="00A14AAC"/>
    <w:rsid w:val="00A325C1"/>
    <w:rsid w:val="00A52E98"/>
    <w:rsid w:val="00A7118E"/>
    <w:rsid w:val="00A90A8A"/>
    <w:rsid w:val="00AB5459"/>
    <w:rsid w:val="00AC360F"/>
    <w:rsid w:val="00AD5F3A"/>
    <w:rsid w:val="00AE4D38"/>
    <w:rsid w:val="00AF3135"/>
    <w:rsid w:val="00B06154"/>
    <w:rsid w:val="00B15ECC"/>
    <w:rsid w:val="00B3216E"/>
    <w:rsid w:val="00B841E0"/>
    <w:rsid w:val="00B92A1D"/>
    <w:rsid w:val="00BE058D"/>
    <w:rsid w:val="00BF4F86"/>
    <w:rsid w:val="00C138F4"/>
    <w:rsid w:val="00C22AD0"/>
    <w:rsid w:val="00C401B0"/>
    <w:rsid w:val="00C657C8"/>
    <w:rsid w:val="00C7788C"/>
    <w:rsid w:val="00C96D6B"/>
    <w:rsid w:val="00CA6100"/>
    <w:rsid w:val="00CF0758"/>
    <w:rsid w:val="00CF4F00"/>
    <w:rsid w:val="00D00DAF"/>
    <w:rsid w:val="00D11441"/>
    <w:rsid w:val="00D210E1"/>
    <w:rsid w:val="00D37382"/>
    <w:rsid w:val="00D61D00"/>
    <w:rsid w:val="00D6497E"/>
    <w:rsid w:val="00D91973"/>
    <w:rsid w:val="00D952FE"/>
    <w:rsid w:val="00DA41AA"/>
    <w:rsid w:val="00DA6C6C"/>
    <w:rsid w:val="00E00AC6"/>
    <w:rsid w:val="00E26FD6"/>
    <w:rsid w:val="00E41F42"/>
    <w:rsid w:val="00E80700"/>
    <w:rsid w:val="00E81E52"/>
    <w:rsid w:val="00E86FC9"/>
    <w:rsid w:val="00E94F3D"/>
    <w:rsid w:val="00EC29AB"/>
    <w:rsid w:val="00EC5B1C"/>
    <w:rsid w:val="00EF33BE"/>
    <w:rsid w:val="00EF3B17"/>
    <w:rsid w:val="00EF3EDF"/>
    <w:rsid w:val="00F13F78"/>
    <w:rsid w:val="00F32BB1"/>
    <w:rsid w:val="00F34AC8"/>
    <w:rsid w:val="00F41697"/>
    <w:rsid w:val="00F5541A"/>
    <w:rsid w:val="00F757F3"/>
    <w:rsid w:val="00F9029E"/>
    <w:rsid w:val="00F94C40"/>
    <w:rsid w:val="00FB32EE"/>
    <w:rsid w:val="00FC126F"/>
    <w:rsid w:val="00FD145A"/>
    <w:rsid w:val="00FD283B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60C0B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0834E4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834E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0834E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ipercze">
    <w:name w:val="Hyperlink"/>
    <w:rsid w:val="000834E4"/>
    <w:rPr>
      <w:u w:val="single"/>
    </w:rPr>
  </w:style>
  <w:style w:type="character" w:customStyle="1" w:styleId="alb">
    <w:name w:val="a_lb"/>
    <w:basedOn w:val="Domylnaczcionkaakapitu"/>
    <w:rsid w:val="000834E4"/>
  </w:style>
  <w:style w:type="paragraph" w:customStyle="1" w:styleId="Default">
    <w:name w:val="Default"/>
    <w:link w:val="DefaultZnak"/>
    <w:rsid w:val="000834E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0834E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83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6D4B8-4B77-4F2D-A3AD-10EAE394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11</cp:revision>
  <cp:lastPrinted>2016-07-01T06:55:00Z</cp:lastPrinted>
  <dcterms:created xsi:type="dcterms:W3CDTF">2018-12-03T07:32:00Z</dcterms:created>
  <dcterms:modified xsi:type="dcterms:W3CDTF">2020-10-06T07:58:00Z</dcterms:modified>
</cp:coreProperties>
</file>