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7902" w14:textId="273C6D0E" w:rsidR="00FD4059" w:rsidRDefault="00AF012E" w:rsidP="00FD4059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kulinarne z dietetykiem </w:t>
      </w:r>
      <w:r w:rsidR="00FD4059">
        <w:rPr>
          <w:rFonts w:cstheme="minorHAnsi"/>
          <w:b/>
          <w:bCs/>
        </w:rPr>
        <w:t xml:space="preserve">dla członków Klubu Seniora </w:t>
      </w:r>
      <w:bookmarkEnd w:id="0"/>
      <w:r w:rsidR="00FD4059"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C1F3EC5" w14:textId="77777777" w:rsidR="00FD4059" w:rsidRDefault="00FD4059" w:rsidP="00582CC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76ACAB3F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6131"/>
        <w:gridCol w:w="2438"/>
      </w:tblGrid>
      <w:tr w:rsidR="00C0547E" w14:paraId="00B2AD19" w14:textId="77777777" w:rsidTr="00AF012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6131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2438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:rsidRPr="00D67472" w14:paraId="3A27AAE2" w14:textId="77777777" w:rsidTr="00AF012E">
        <w:tc>
          <w:tcPr>
            <w:tcW w:w="498" w:type="dxa"/>
          </w:tcPr>
          <w:p w14:paraId="373EAECC" w14:textId="0732EF36" w:rsidR="00E31E6A" w:rsidRPr="00D67472" w:rsidRDefault="00480AAA" w:rsidP="00712BFE">
            <w:pPr>
              <w:jc w:val="center"/>
              <w:rPr>
                <w:rFonts w:cstheme="minorHAnsi"/>
                <w:b/>
              </w:rPr>
            </w:pPr>
            <w:r w:rsidRPr="00D67472">
              <w:rPr>
                <w:rFonts w:cstheme="minorHAnsi"/>
                <w:b/>
              </w:rPr>
              <w:t>1</w:t>
            </w:r>
          </w:p>
        </w:tc>
        <w:tc>
          <w:tcPr>
            <w:tcW w:w="6131" w:type="dxa"/>
          </w:tcPr>
          <w:p w14:paraId="5DCB82F0" w14:textId="77889982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>Zajęcia kulinarne z dietetykie</w:t>
            </w:r>
            <w:r w:rsidR="003C0554">
              <w:rPr>
                <w:rFonts w:cstheme="minorHAnsi"/>
              </w:rPr>
              <w:t>m</w:t>
            </w:r>
            <w:r w:rsidR="00EE1F94">
              <w:rPr>
                <w:rFonts w:cstheme="minorHAnsi"/>
              </w:rPr>
              <w:t>2h/msc/2 grupy</w:t>
            </w:r>
            <w:r w:rsidR="003C0554">
              <w:rPr>
                <w:rFonts w:cstheme="minorHAnsi"/>
              </w:rPr>
              <w:t xml:space="preserve"> (</w:t>
            </w:r>
            <w:r w:rsidR="00EE1F94">
              <w:rPr>
                <w:rFonts w:cstheme="minorHAnsi"/>
              </w:rPr>
              <w:t xml:space="preserve">ok. </w:t>
            </w:r>
            <w:r w:rsidRPr="00D67472">
              <w:rPr>
                <w:rFonts w:cstheme="minorHAnsi"/>
              </w:rPr>
              <w:t>4 godziny miesięcznie</w:t>
            </w:r>
            <w:r w:rsidR="003C0554">
              <w:rPr>
                <w:rFonts w:cstheme="minorHAnsi"/>
              </w:rPr>
              <w:t>)</w:t>
            </w:r>
            <w:r w:rsidRPr="00D67472">
              <w:rPr>
                <w:rFonts w:cstheme="minorHAnsi"/>
              </w:rPr>
              <w:t>:</w:t>
            </w:r>
          </w:p>
          <w:p w14:paraId="63DD7BD3" w14:textId="523A9F6A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>*</w:t>
            </w:r>
            <w:r w:rsidR="003C0554">
              <w:rPr>
                <w:rFonts w:cstheme="minorHAnsi"/>
              </w:rPr>
              <w:t xml:space="preserve"> </w:t>
            </w:r>
            <w:r w:rsidRPr="00D67472">
              <w:rPr>
                <w:rFonts w:cstheme="minorHAnsi"/>
              </w:rPr>
              <w:t xml:space="preserve">2020 – 8 godzin; </w:t>
            </w:r>
          </w:p>
          <w:p w14:paraId="79989268" w14:textId="1F35CD6B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>*2021 – 48 godzin;</w:t>
            </w:r>
          </w:p>
          <w:p w14:paraId="4C4B7476" w14:textId="77777777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>*2022 – 48 godzin;</w:t>
            </w:r>
          </w:p>
          <w:p w14:paraId="53DBF3B3" w14:textId="05BFA225" w:rsidR="00AF012E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>*2023 – 20 godzin.</w:t>
            </w:r>
          </w:p>
          <w:p w14:paraId="71DB9336" w14:textId="77777777" w:rsidR="00D67472" w:rsidRPr="00D67472" w:rsidRDefault="00D67472" w:rsidP="00AF012E">
            <w:pPr>
              <w:rPr>
                <w:rFonts w:cstheme="minorHAnsi"/>
              </w:rPr>
            </w:pPr>
          </w:p>
          <w:p w14:paraId="1978C223" w14:textId="77777777" w:rsidR="008326EF" w:rsidRDefault="00D67472" w:rsidP="008326EF">
            <w:pPr>
              <w:spacing w:line="360" w:lineRule="auto"/>
              <w:rPr>
                <w:rFonts w:cstheme="minorHAnsi"/>
              </w:rPr>
            </w:pPr>
            <w:r w:rsidRPr="00D67472">
              <w:rPr>
                <w:rFonts w:cstheme="minorHAnsi"/>
              </w:rPr>
              <w:t>Zajęcia kuli</w:t>
            </w:r>
            <w:r>
              <w:rPr>
                <w:rFonts w:cstheme="minorHAnsi"/>
              </w:rPr>
              <w:t>narne z dietetykiem powinny zawierać wiedzę dotyczącą</w:t>
            </w:r>
            <w:r w:rsidRPr="00D67472">
              <w:rPr>
                <w:rFonts w:cstheme="minorHAnsi"/>
              </w:rPr>
              <w:t xml:space="preserve"> zarówno żywienia, dietetyki, jak i przygotowania potraw, które poszerzą kulinar</w:t>
            </w:r>
            <w:r w:rsidR="008326EF">
              <w:rPr>
                <w:rFonts w:cstheme="minorHAnsi"/>
              </w:rPr>
              <w:t xml:space="preserve">ne horyzonty. </w:t>
            </w:r>
          </w:p>
          <w:p w14:paraId="541E3063" w14:textId="4958EEEB" w:rsidR="00D67472" w:rsidRPr="00D67472" w:rsidRDefault="00D67472" w:rsidP="008326EF">
            <w:pPr>
              <w:spacing w:line="360" w:lineRule="auto"/>
              <w:rPr>
                <w:rFonts w:cstheme="minorHAnsi"/>
              </w:rPr>
            </w:pPr>
            <w:r w:rsidRPr="00D67472">
              <w:rPr>
                <w:rFonts w:cstheme="minorHAnsi"/>
              </w:rPr>
              <w:t>Spotkania</w:t>
            </w:r>
            <w:r w:rsidR="008326EF">
              <w:rPr>
                <w:rFonts w:cstheme="minorHAnsi"/>
              </w:rPr>
              <w:t xml:space="preserve">  </w:t>
            </w:r>
            <w:r w:rsidRPr="00D67472">
              <w:rPr>
                <w:rFonts w:cstheme="minorHAnsi"/>
              </w:rPr>
              <w:t>z dietetykiem</w:t>
            </w:r>
            <w:r w:rsidR="003C0554">
              <w:rPr>
                <w:rFonts w:cstheme="minorHAnsi"/>
              </w:rPr>
              <w:t xml:space="preserve"> powinny dodać seniorom </w:t>
            </w:r>
            <w:r w:rsidRPr="00D67472">
              <w:rPr>
                <w:rFonts w:cstheme="minorHAnsi"/>
              </w:rPr>
              <w:t>odwagi</w:t>
            </w:r>
            <w:r w:rsidR="003C0554">
              <w:rPr>
                <w:rFonts w:cstheme="minorHAnsi"/>
              </w:rPr>
              <w:t xml:space="preserve"> w gotowaniu i pokazać, że </w:t>
            </w:r>
            <w:r w:rsidRPr="00D67472">
              <w:rPr>
                <w:rFonts w:cstheme="minorHAnsi"/>
              </w:rPr>
              <w:t xml:space="preserve">w kuchni ogranicza nas tylko wyobraźnia. </w:t>
            </w:r>
            <w:r w:rsidR="003C0554">
              <w:rPr>
                <w:rFonts w:cstheme="minorHAnsi"/>
              </w:rPr>
              <w:t xml:space="preserve">Powinni mieć okazję do </w:t>
            </w:r>
            <w:r w:rsidRPr="00D67472">
              <w:rPr>
                <w:rFonts w:cstheme="minorHAnsi"/>
              </w:rPr>
              <w:t xml:space="preserve">spróbowania produktów, których na co dzień nie stosują, a które w dzisiejszych czasach są łatwo dostępne. Warsztaty mają </w:t>
            </w:r>
            <w:r w:rsidR="003C0554">
              <w:rPr>
                <w:rFonts w:cstheme="minorHAnsi"/>
              </w:rPr>
              <w:t>też</w:t>
            </w:r>
            <w:r w:rsidRPr="00D67472">
              <w:rPr>
                <w:rFonts w:cstheme="minorHAnsi"/>
              </w:rPr>
              <w:t xml:space="preserve"> pokazać prosty, szybki i zdrowy sposób na codzienny obiad.</w:t>
            </w:r>
          </w:p>
          <w:p w14:paraId="25332A85" w14:textId="34B1A3D6" w:rsidR="00D67472" w:rsidRPr="00D67472" w:rsidRDefault="00D67472" w:rsidP="00D67472">
            <w:p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W teoretyczn</w:t>
            </w:r>
            <w:r>
              <w:rPr>
                <w:rFonts w:cstheme="minorHAnsi"/>
              </w:rPr>
              <w:t>ej części spotkań powinny występować  zagadnienia</w:t>
            </w:r>
            <w:r w:rsidRPr="00D67472">
              <w:rPr>
                <w:rFonts w:cstheme="minorHAnsi"/>
              </w:rPr>
              <w:t>, które wyją</w:t>
            </w:r>
            <w:r>
              <w:rPr>
                <w:rFonts w:cstheme="minorHAnsi"/>
              </w:rPr>
              <w:t>tkowo zainteresują uczestników i będą obejmować takie tematy jak</w:t>
            </w:r>
            <w:r w:rsidRPr="00D67472">
              <w:rPr>
                <w:rFonts w:cstheme="minorHAnsi"/>
              </w:rPr>
              <w:t>:</w:t>
            </w:r>
          </w:p>
          <w:p w14:paraId="36F30104" w14:textId="206E81D8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dieta lekkostrawna,</w:t>
            </w:r>
          </w:p>
          <w:p w14:paraId="237AC1FC" w14:textId="4EE6128D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żywienie w chorobach serca,</w:t>
            </w:r>
          </w:p>
          <w:p w14:paraId="3770979F" w14:textId="3B04FCC8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profilaktyka nowotworowa,</w:t>
            </w:r>
          </w:p>
          <w:p w14:paraId="757575A4" w14:textId="6A995BD7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niski indeks glikemiczny a cukrzyca,</w:t>
            </w:r>
          </w:p>
          <w:p w14:paraId="362F0E56" w14:textId="53A5A669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niedożywienie – jak sobie z nim radzić,</w:t>
            </w:r>
          </w:p>
          <w:p w14:paraId="4645D986" w14:textId="1BCEB5FC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otyłość, jako problem XXI wieku również wśród seniorów,</w:t>
            </w:r>
          </w:p>
          <w:p w14:paraId="00B6D32F" w14:textId="3B1C95D6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stres i emocjonalne jedzenie – jak sobie z nimi radzić?</w:t>
            </w:r>
          </w:p>
          <w:p w14:paraId="00D05BF7" w14:textId="51E8427B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odporność pochodzi z jelit – ważny temat w czasach pandemii,</w:t>
            </w:r>
          </w:p>
          <w:p w14:paraId="5464B473" w14:textId="0EB80128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lastRenderedPageBreak/>
              <w:t>skąd się bierze witamina D?</w:t>
            </w:r>
          </w:p>
          <w:p w14:paraId="366B7B13" w14:textId="69DF3D62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świadomy konsument je zdrowiej,</w:t>
            </w:r>
          </w:p>
          <w:p w14:paraId="1ECEB870" w14:textId="45CA0652" w:rsidR="00D67472" w:rsidRPr="00D67472" w:rsidRDefault="00D67472" w:rsidP="00D6747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odżywianie dla mózgu.</w:t>
            </w:r>
          </w:p>
          <w:p w14:paraId="7B866026" w14:textId="70885E0B" w:rsidR="00D67472" w:rsidRPr="00D67472" w:rsidRDefault="00D67472" w:rsidP="00D67472">
            <w:pPr>
              <w:spacing w:line="360" w:lineRule="auto"/>
              <w:jc w:val="both"/>
              <w:rPr>
                <w:rFonts w:cstheme="minorHAnsi"/>
              </w:rPr>
            </w:pPr>
            <w:r w:rsidRPr="00D67472">
              <w:rPr>
                <w:rFonts w:cstheme="minorHAnsi"/>
              </w:rPr>
              <w:t>Ważne, żeby seniorzy mieli realny wpływ na tematykę zajęć, po to aby słuchane treści były dla nich przydatne</w:t>
            </w:r>
            <w:r>
              <w:rPr>
                <w:rFonts w:cstheme="minorHAnsi"/>
              </w:rPr>
              <w:t xml:space="preserve"> </w:t>
            </w:r>
            <w:r w:rsidRPr="00D67472">
              <w:rPr>
                <w:rFonts w:cstheme="minorHAnsi"/>
              </w:rPr>
              <w:t xml:space="preserve">i możliwe do wykorzystania w praktyce. Na każdych zajęciach </w:t>
            </w:r>
            <w:r>
              <w:rPr>
                <w:rFonts w:cstheme="minorHAnsi"/>
              </w:rPr>
              <w:t>powinna odbyć</w:t>
            </w:r>
            <w:r w:rsidRPr="00D67472">
              <w:rPr>
                <w:rFonts w:cstheme="minorHAnsi"/>
              </w:rPr>
              <w:t xml:space="preserve"> się część</w:t>
            </w:r>
            <w:r w:rsidR="008326EF">
              <w:rPr>
                <w:rFonts w:cstheme="minorHAnsi"/>
              </w:rPr>
              <w:t xml:space="preserve"> teoretyczna i część warsztatowa</w:t>
            </w:r>
            <w:r w:rsidRPr="00D67472">
              <w:rPr>
                <w:rFonts w:cstheme="minorHAnsi"/>
              </w:rPr>
              <w:t>, w tym kulinarna, co pozwoli na każdym spotkaniu zaangażować seniorów do wspólnej pracy.</w:t>
            </w:r>
          </w:p>
          <w:p w14:paraId="7AC49E6C" w14:textId="1B48D4F9" w:rsidR="00FD4059" w:rsidRPr="00D67472" w:rsidRDefault="00FD4059" w:rsidP="00F40810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E1635B8" w14:textId="2EF74A18" w:rsidR="00E31E6A" w:rsidRPr="00D67472" w:rsidRDefault="00582CC9" w:rsidP="00712BFE">
            <w:pPr>
              <w:jc w:val="center"/>
              <w:rPr>
                <w:rFonts w:cstheme="minorHAnsi"/>
                <w:b/>
              </w:rPr>
            </w:pPr>
            <w:r w:rsidRPr="00D67472">
              <w:rPr>
                <w:rFonts w:cstheme="minorHAnsi"/>
                <w:b/>
              </w:rPr>
              <w:lastRenderedPageBreak/>
              <w:t>1</w:t>
            </w:r>
            <w:r w:rsidR="00AF012E" w:rsidRPr="00D67472">
              <w:rPr>
                <w:rFonts w:cstheme="minorHAnsi"/>
                <w:b/>
              </w:rPr>
              <w:t>24</w:t>
            </w:r>
            <w:r w:rsidRPr="00D67472">
              <w:rPr>
                <w:rFonts w:cstheme="minorHAnsi"/>
                <w:b/>
              </w:rPr>
              <w:t xml:space="preserve"> godzin</w:t>
            </w:r>
          </w:p>
          <w:p w14:paraId="63FE9F07" w14:textId="43B9B259" w:rsidR="00AF012E" w:rsidRPr="00D67472" w:rsidRDefault="00AF012E" w:rsidP="00712BF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0A9109C" w14:textId="05F795CF" w:rsidR="00511F59" w:rsidRPr="00D67472" w:rsidRDefault="00511F59" w:rsidP="00A12676">
      <w:pPr>
        <w:jc w:val="both"/>
        <w:rPr>
          <w:rFonts w:cstheme="minorHAnsi"/>
        </w:rPr>
      </w:pPr>
    </w:p>
    <w:sectPr w:rsidR="00511F59" w:rsidRPr="00D67472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7DE3B" w14:textId="77777777" w:rsidR="007B1281" w:rsidRDefault="007B1281" w:rsidP="005E755E">
      <w:pPr>
        <w:spacing w:after="0" w:line="240" w:lineRule="auto"/>
      </w:pPr>
      <w:r>
        <w:separator/>
      </w:r>
    </w:p>
  </w:endnote>
  <w:endnote w:type="continuationSeparator" w:id="0">
    <w:p w14:paraId="5219F370" w14:textId="77777777" w:rsidR="007B1281" w:rsidRDefault="007B1281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934BD" w14:textId="77777777" w:rsidR="007B1281" w:rsidRDefault="007B1281" w:rsidP="005E755E">
      <w:pPr>
        <w:spacing w:after="0" w:line="240" w:lineRule="auto"/>
      </w:pPr>
      <w:r>
        <w:separator/>
      </w:r>
    </w:p>
  </w:footnote>
  <w:footnote w:type="continuationSeparator" w:id="0">
    <w:p w14:paraId="395158E9" w14:textId="77777777" w:rsidR="007B1281" w:rsidRDefault="007B1281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  <w:lang w:eastAsia="pl-PL"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6D25D6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5C1"/>
    <w:multiLevelType w:val="multilevel"/>
    <w:tmpl w:val="1014548A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08075A"/>
    <w:multiLevelType w:val="hybridMultilevel"/>
    <w:tmpl w:val="4CD4E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F5904"/>
    <w:multiLevelType w:val="multilevel"/>
    <w:tmpl w:val="5DC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60268"/>
    <w:multiLevelType w:val="hybridMultilevel"/>
    <w:tmpl w:val="D4F8CDCE"/>
    <w:lvl w:ilvl="0" w:tplc="B0DEBD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41558"/>
    <w:multiLevelType w:val="multilevel"/>
    <w:tmpl w:val="F29E3F2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1E04C8"/>
    <w:rsid w:val="002021E5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C0554"/>
    <w:rsid w:val="003C6E6D"/>
    <w:rsid w:val="003D7A34"/>
    <w:rsid w:val="003E3892"/>
    <w:rsid w:val="003F72E6"/>
    <w:rsid w:val="00414B5F"/>
    <w:rsid w:val="00425B77"/>
    <w:rsid w:val="00434431"/>
    <w:rsid w:val="00441143"/>
    <w:rsid w:val="004722E5"/>
    <w:rsid w:val="00480AAA"/>
    <w:rsid w:val="00481B94"/>
    <w:rsid w:val="0048422B"/>
    <w:rsid w:val="004E53E7"/>
    <w:rsid w:val="004F4403"/>
    <w:rsid w:val="00511F59"/>
    <w:rsid w:val="00582CC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57462"/>
    <w:rsid w:val="00757965"/>
    <w:rsid w:val="007A02EB"/>
    <w:rsid w:val="007B1281"/>
    <w:rsid w:val="008326EF"/>
    <w:rsid w:val="00842F76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9E3578"/>
    <w:rsid w:val="00A012E0"/>
    <w:rsid w:val="00A07E35"/>
    <w:rsid w:val="00A10D78"/>
    <w:rsid w:val="00A12676"/>
    <w:rsid w:val="00A60F7E"/>
    <w:rsid w:val="00A7678C"/>
    <w:rsid w:val="00A8705A"/>
    <w:rsid w:val="00AD2144"/>
    <w:rsid w:val="00AD75C7"/>
    <w:rsid w:val="00AF012E"/>
    <w:rsid w:val="00AF0DC6"/>
    <w:rsid w:val="00AF58C1"/>
    <w:rsid w:val="00B07B26"/>
    <w:rsid w:val="00B54F56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65671"/>
    <w:rsid w:val="00D67472"/>
    <w:rsid w:val="00D717B6"/>
    <w:rsid w:val="00DC346D"/>
    <w:rsid w:val="00DC6275"/>
    <w:rsid w:val="00E25A23"/>
    <w:rsid w:val="00E31E6A"/>
    <w:rsid w:val="00E336F3"/>
    <w:rsid w:val="00E66986"/>
    <w:rsid w:val="00E872DF"/>
    <w:rsid w:val="00EC6BEA"/>
    <w:rsid w:val="00EE12BB"/>
    <w:rsid w:val="00EE1F94"/>
    <w:rsid w:val="00EE508E"/>
    <w:rsid w:val="00F15A0F"/>
    <w:rsid w:val="00F24BB2"/>
    <w:rsid w:val="00F31094"/>
    <w:rsid w:val="00F3304B"/>
    <w:rsid w:val="00F40810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docId w15:val="{60253995-2161-4613-9D5C-2DB7E740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40</cp:revision>
  <cp:lastPrinted>2020-10-01T07:16:00Z</cp:lastPrinted>
  <dcterms:created xsi:type="dcterms:W3CDTF">2020-09-01T10:12:00Z</dcterms:created>
  <dcterms:modified xsi:type="dcterms:W3CDTF">2020-10-02T11:01:00Z</dcterms:modified>
</cp:coreProperties>
</file>