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0D2A" w14:textId="77777777" w:rsidR="00F9383E" w:rsidRDefault="002454A7">
      <w:pPr>
        <w:pStyle w:val="Standardowy1"/>
        <w:ind w:left="4956"/>
        <w:jc w:val="right"/>
      </w:pPr>
      <w:r>
        <w:t>…………………….</w:t>
      </w:r>
      <w:r w:rsidR="00F9383E">
        <w:t>, dnia ..........</w:t>
      </w:r>
      <w:r>
        <w:t>.........................</w:t>
      </w:r>
      <w:r w:rsidR="00F9383E">
        <w:t>...</w:t>
      </w:r>
    </w:p>
    <w:p w14:paraId="64E40462" w14:textId="77777777" w:rsidR="00F9383E" w:rsidRDefault="00F9383E">
      <w:pPr>
        <w:pStyle w:val="Standardowy1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1A8914D2" w14:textId="77777777" w:rsidR="00F9383E" w:rsidRDefault="00F9383E">
      <w:pPr>
        <w:pStyle w:val="Standardowy1"/>
        <w:rPr>
          <w:sz w:val="20"/>
        </w:rPr>
      </w:pPr>
    </w:p>
    <w:p w14:paraId="17F08160" w14:textId="77777777" w:rsidR="00F9383E" w:rsidRDefault="00F9383E">
      <w:pPr>
        <w:pStyle w:val="Standardowy1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00A0057D" w14:textId="77777777" w:rsidR="00F9383E" w:rsidRDefault="00F9383E">
      <w:pPr>
        <w:pStyle w:val="Standardowy1"/>
        <w:jc w:val="both"/>
        <w:rPr>
          <w:sz w:val="20"/>
        </w:rPr>
      </w:pPr>
    </w:p>
    <w:p w14:paraId="15FF3613" w14:textId="77777777" w:rsidR="00F9383E" w:rsidRDefault="00F9383E">
      <w:pPr>
        <w:pStyle w:val="Standardowy1"/>
        <w:jc w:val="both"/>
      </w:pPr>
      <w:r>
        <w:rPr>
          <w:sz w:val="20"/>
        </w:rPr>
        <w:t>.................................................................</w:t>
      </w:r>
    </w:p>
    <w:p w14:paraId="7ACA2A14" w14:textId="77777777" w:rsidR="00F9383E" w:rsidRDefault="00F9383E" w:rsidP="00070DE9">
      <w:pPr>
        <w:pStyle w:val="Standardowy1"/>
        <w:ind w:firstLine="1134"/>
        <w:jc w:val="both"/>
      </w:pPr>
      <w:r>
        <w:rPr>
          <w:sz w:val="20"/>
        </w:rPr>
        <w:t>(Wnioskodawca)</w:t>
      </w:r>
      <w:r w:rsidR="00773D0B">
        <w:t xml:space="preserve"> </w:t>
      </w:r>
    </w:p>
    <w:p w14:paraId="393784D6" w14:textId="5DEFF5B0" w:rsidR="00F9383E" w:rsidRPr="006413C4" w:rsidRDefault="00A27AC2" w:rsidP="006413C4">
      <w:pPr>
        <w:pStyle w:val="Standardowy1"/>
        <w:ind w:left="496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Burmistrz Miasta Słupcy</w:t>
      </w:r>
    </w:p>
    <w:p w14:paraId="45597AE6" w14:textId="77777777" w:rsidR="00A27AC2" w:rsidRDefault="00A27AC2">
      <w:pPr>
        <w:pStyle w:val="Standardowy1"/>
      </w:pPr>
    </w:p>
    <w:p w14:paraId="21EFDD7C" w14:textId="77777777" w:rsidR="00F9383E" w:rsidRDefault="00F9383E">
      <w:pPr>
        <w:pStyle w:val="Standardowy1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WNIOSEK</w:t>
      </w:r>
    </w:p>
    <w:p w14:paraId="0A10AC6D" w14:textId="77777777" w:rsidR="00F9383E" w:rsidRDefault="00F9383E">
      <w:pPr>
        <w:pStyle w:val="Standardowy1"/>
        <w:jc w:val="center"/>
        <w:rPr>
          <w:b/>
          <w:bCs/>
        </w:rPr>
      </w:pPr>
    </w:p>
    <w:p w14:paraId="3CB384ED" w14:textId="0FB2EB0C" w:rsidR="00F9383E" w:rsidRDefault="004A2310">
      <w:pPr>
        <w:pStyle w:val="Standardowy1"/>
        <w:spacing w:line="360" w:lineRule="auto"/>
        <w:ind w:firstLine="708"/>
        <w:jc w:val="both"/>
      </w:pPr>
      <w:r w:rsidRPr="005243B5">
        <w:rPr>
          <w:sz w:val="22"/>
          <w:szCs w:val="22"/>
        </w:rPr>
        <w:t>Proszę o wydanie opinii w sprawie możliwości podziału nieruchomości</w:t>
      </w:r>
      <w:r>
        <w:rPr>
          <w:sz w:val="22"/>
          <w:szCs w:val="22"/>
        </w:rPr>
        <w:t xml:space="preserve"> </w:t>
      </w:r>
      <w:r w:rsidRPr="005243B5">
        <w:rPr>
          <w:sz w:val="22"/>
          <w:szCs w:val="22"/>
        </w:rPr>
        <w:t>położonej w obręb</w:t>
      </w:r>
      <w:r>
        <w:rPr>
          <w:sz w:val="22"/>
          <w:szCs w:val="22"/>
        </w:rPr>
        <w:t xml:space="preserve">ie </w:t>
      </w:r>
      <w:r w:rsidR="00A27AC2">
        <w:t xml:space="preserve"> miasta Słupcy</w:t>
      </w:r>
      <w:r w:rsidR="00F9383E">
        <w:t>, zapisanej w księdze wieczystej nr  .</w:t>
      </w:r>
      <w:r w:rsidR="00A625F2">
        <w:t>...</w:t>
      </w:r>
      <w:r w:rsidR="00F9383E">
        <w:t>..................</w:t>
      </w:r>
      <w:r>
        <w:t xml:space="preserve">......................, </w:t>
      </w:r>
      <w:r w:rsidR="00944FB3">
        <w:t xml:space="preserve">oznaczonej numerem </w:t>
      </w:r>
      <w:r>
        <w:t xml:space="preserve"> </w:t>
      </w:r>
      <w:r w:rsidR="00944FB3">
        <w:t>geodezyjnym</w:t>
      </w:r>
      <w:r>
        <w:t xml:space="preserve"> </w:t>
      </w:r>
      <w:r w:rsidR="00F9383E">
        <w:t xml:space="preserve"> .......</w:t>
      </w:r>
      <w:r>
        <w:t>........</w:t>
      </w:r>
      <w:r w:rsidR="00944FB3">
        <w:t>...........................</w:t>
      </w:r>
      <w:r w:rsidR="00320E5C">
        <w:t>....</w:t>
      </w:r>
      <w:r w:rsidR="00F9383E">
        <w:t xml:space="preserve">, </w:t>
      </w:r>
      <w:r w:rsidR="00320E5C">
        <w:t>powierzchnia ...........</w:t>
      </w:r>
      <w:r>
        <w:t>.......</w:t>
      </w:r>
      <w:r w:rsidR="00944FB3">
        <w:t>....</w:t>
      </w:r>
      <w:r>
        <w:t>.........</w:t>
      </w:r>
      <w:r w:rsidR="00320E5C">
        <w:t>.</w:t>
      </w:r>
      <w:r w:rsidR="00944FB3">
        <w:t>.......</w:t>
      </w:r>
      <w:r w:rsidR="006413C4">
        <w:t>, położonej przy                                                        ul. …………………………….. .</w:t>
      </w:r>
    </w:p>
    <w:p w14:paraId="4DFF3BD5" w14:textId="77777777" w:rsidR="00F9383E" w:rsidRDefault="00F9383E">
      <w:pPr>
        <w:pStyle w:val="Standardowy1"/>
        <w:spacing w:line="360" w:lineRule="auto"/>
        <w:jc w:val="both"/>
      </w:pPr>
      <w:r>
        <w:t xml:space="preserve">Podział następuje w celu: </w:t>
      </w:r>
    </w:p>
    <w:p w14:paraId="53A73C02" w14:textId="77777777" w:rsidR="00F9383E" w:rsidRDefault="00F9383E">
      <w:pPr>
        <w:pStyle w:val="Standardowy1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51B60C91" w14:textId="77777777" w:rsidR="00F9383E" w:rsidRDefault="00F9383E">
      <w:pPr>
        <w:pStyle w:val="Standardowy1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1A6595C9" w14:textId="77777777" w:rsidR="00F9383E" w:rsidRPr="00A625F2" w:rsidRDefault="00F9383E">
      <w:pPr>
        <w:pStyle w:val="Standardowy1"/>
        <w:jc w:val="both"/>
        <w:rPr>
          <w:b/>
          <w:bCs/>
          <w:sz w:val="20"/>
          <w:szCs w:val="20"/>
        </w:rPr>
      </w:pPr>
      <w:r w:rsidRPr="00A625F2">
        <w:rPr>
          <w:b/>
          <w:bCs/>
          <w:sz w:val="20"/>
          <w:szCs w:val="20"/>
        </w:rPr>
        <w:t>W załączeniu:</w:t>
      </w:r>
    </w:p>
    <w:p w14:paraId="462FF6CB" w14:textId="77777777" w:rsidR="00EF611A" w:rsidRDefault="00F9383E" w:rsidP="00EF611A">
      <w:pPr>
        <w:pStyle w:val="dokartusu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stwierdzający tytuł prawny</w:t>
      </w:r>
      <w:r w:rsidR="00D42647">
        <w:rPr>
          <w:rFonts w:ascii="Times New Roman" w:hAnsi="Times New Roman" w:cs="Times New Roman"/>
        </w:rPr>
        <w:t xml:space="preserve"> wnioskodawcy</w:t>
      </w:r>
      <w:r>
        <w:rPr>
          <w:rFonts w:ascii="Times New Roman" w:hAnsi="Times New Roman" w:cs="Times New Roman"/>
        </w:rPr>
        <w:t xml:space="preserve"> do nieruchomości </w:t>
      </w:r>
    </w:p>
    <w:p w14:paraId="391B9B1E" w14:textId="77777777" w:rsidR="00320E5C" w:rsidRPr="00EF611A" w:rsidRDefault="00EF611A" w:rsidP="00EF611A">
      <w:pPr>
        <w:pStyle w:val="dokartusug"/>
        <w:numPr>
          <w:ilvl w:val="0"/>
          <w:numId w:val="8"/>
        </w:numPr>
        <w:rPr>
          <w:rFonts w:ascii="Times New Roman" w:hAnsi="Times New Roman" w:cs="Times New Roman"/>
        </w:rPr>
      </w:pPr>
      <w:r w:rsidRPr="004A2310">
        <w:rPr>
          <w:rFonts w:ascii="Times New Roman" w:hAnsi="Times New Roman" w:cs="Times New Roman"/>
        </w:rPr>
        <w:t>wypis z katastru nieruchomości i kopia mapy katastralnej obejmującej nieruchomość podlegająca podziałowi</w:t>
      </w:r>
    </w:p>
    <w:p w14:paraId="731AB1C6" w14:textId="77777777" w:rsidR="00A625F2" w:rsidRDefault="00620F18" w:rsidP="00947D82">
      <w:pPr>
        <w:pStyle w:val="dokartusug"/>
        <w:numPr>
          <w:ilvl w:val="0"/>
          <w:numId w:val="8"/>
        </w:numPr>
        <w:rPr>
          <w:rFonts w:ascii="Times New Roman" w:hAnsi="Times New Roman" w:cs="Times New Roman"/>
        </w:rPr>
      </w:pPr>
      <w:r w:rsidRPr="004A2310">
        <w:rPr>
          <w:rFonts w:ascii="Times New Roman" w:hAnsi="Times New Roman" w:cs="Times New Roman"/>
        </w:rPr>
        <w:t>wstępny projekt podziału, z</w:t>
      </w:r>
      <w:r w:rsidR="00944FB3">
        <w:rPr>
          <w:rFonts w:ascii="Times New Roman" w:hAnsi="Times New Roman" w:cs="Times New Roman"/>
        </w:rPr>
        <w:t>a</w:t>
      </w:r>
      <w:r w:rsidRPr="004A2310">
        <w:rPr>
          <w:rFonts w:ascii="Times New Roman" w:hAnsi="Times New Roman" w:cs="Times New Roman"/>
        </w:rPr>
        <w:t xml:space="preserve"> wyjątkiem podziałów, </w:t>
      </w:r>
      <w:r w:rsidR="00944FB3">
        <w:rPr>
          <w:rFonts w:ascii="Times New Roman" w:hAnsi="Times New Roman" w:cs="Times New Roman"/>
        </w:rPr>
        <w:t>o których mowa</w:t>
      </w:r>
      <w:r w:rsidR="004A2310" w:rsidRPr="005243B5">
        <w:rPr>
          <w:rFonts w:ascii="Times New Roman" w:hAnsi="Times New Roman" w:cs="Times New Roman"/>
        </w:rPr>
        <w:t xml:space="preserve"> w art.95 ustawy</w:t>
      </w:r>
      <w:r w:rsidR="004A2310" w:rsidRPr="004A2310">
        <w:rPr>
          <w:rFonts w:ascii="Times New Roman" w:hAnsi="Times New Roman" w:cs="Times New Roman"/>
        </w:rPr>
        <w:t xml:space="preserve"> o gospodarce nieruchomościami</w:t>
      </w:r>
    </w:p>
    <w:p w14:paraId="6222FE00" w14:textId="77777777" w:rsidR="00301394" w:rsidRDefault="00301394" w:rsidP="00301394">
      <w:pPr>
        <w:pStyle w:val="dokartusug"/>
        <w:rPr>
          <w:rFonts w:ascii="Times New Roman" w:hAnsi="Times New Roman" w:cs="Times New Roman"/>
        </w:rPr>
      </w:pPr>
    </w:p>
    <w:p w14:paraId="7377369D" w14:textId="77777777" w:rsidR="00301394" w:rsidRDefault="00301394" w:rsidP="00301394">
      <w:pPr>
        <w:pStyle w:val="dokartusug"/>
        <w:rPr>
          <w:rFonts w:ascii="Times New Roman" w:hAnsi="Times New Roman" w:cs="Times New Roman"/>
          <w:b/>
          <w:bCs/>
        </w:rPr>
      </w:pPr>
      <w:r w:rsidRPr="00301394">
        <w:rPr>
          <w:rFonts w:ascii="Times New Roman" w:hAnsi="Times New Roman" w:cs="Times New Roman"/>
          <w:b/>
          <w:bCs/>
        </w:rPr>
        <w:t>Klauzula informacyjna  dotycząca przetwarzania danych osobowych</w:t>
      </w:r>
    </w:p>
    <w:p w14:paraId="04AE6B6A" w14:textId="1EE8BC2A" w:rsidR="00A27AC2" w:rsidRPr="00A27AC2" w:rsidRDefault="00A27AC2" w:rsidP="00A27AC2">
      <w:pPr>
        <w:pStyle w:val="NormalnyWeb"/>
        <w:spacing w:before="120" w:beforeAutospacing="0" w:after="120" w:afterAutospacing="0"/>
        <w:jc w:val="both"/>
        <w:rPr>
          <w:sz w:val="18"/>
          <w:szCs w:val="18"/>
        </w:rPr>
      </w:pPr>
      <w:r w:rsidRPr="00A27AC2">
        <w:rPr>
          <w:sz w:val="18"/>
          <w:szCs w:val="18"/>
        </w:rPr>
        <w:t xml:space="preserve">Zgodnie z art. 13 ust. 1 i 2 </w:t>
      </w:r>
      <w:bookmarkStart w:id="0" w:name="_Hlk15644947"/>
      <w:bookmarkStart w:id="1" w:name="_Hlk15896468"/>
      <w:r w:rsidRPr="00A27AC2">
        <w:rPr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 i w sprawie swobodnego przepływu takich danych oraz uchylenia dyrektywy 95/46/WE </w:t>
      </w:r>
      <w:bookmarkEnd w:id="0"/>
      <w:r w:rsidRPr="00A27AC2">
        <w:rPr>
          <w:sz w:val="18"/>
          <w:szCs w:val="18"/>
        </w:rPr>
        <w:t xml:space="preserve">(ogólne rozporządzenie o ochronie danych), </w:t>
      </w:r>
      <w:bookmarkEnd w:id="1"/>
      <w:r w:rsidRPr="00A27AC2">
        <w:rPr>
          <w:sz w:val="18"/>
          <w:szCs w:val="18"/>
        </w:rPr>
        <w:t>informuję:</w:t>
      </w:r>
    </w:p>
    <w:p w14:paraId="325B7117" w14:textId="356EFA65" w:rsidR="00A27AC2" w:rsidRPr="00A27AC2" w:rsidRDefault="00A27AC2" w:rsidP="00A27AC2">
      <w:pPr>
        <w:pStyle w:val="Akapitzlist"/>
        <w:numPr>
          <w:ilvl w:val="0"/>
          <w:numId w:val="13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>Administratorem Pani/Pana danych osobowych jest Gmina Miejska Słupca reprezentowana przez Burmistrza Miasta. Adres i dane kontaktowe administratora danych: Urząd Miasta w Słupcy, ul. Pułaskiego 21, 62-400 Słupca, tel. 63 277-27-27, e-mail: um@miasto.slupca.pl.</w:t>
      </w:r>
      <w:r w:rsidRPr="00A27AC2">
        <w:rPr>
          <w:rFonts w:ascii="Times New Roman" w:hAnsi="Times New Roman" w:cs="Times New Roman"/>
          <w:sz w:val="18"/>
          <w:szCs w:val="18"/>
        </w:rPr>
        <w:tab/>
      </w:r>
    </w:p>
    <w:p w14:paraId="790E3FF1" w14:textId="77777777" w:rsidR="00A27AC2" w:rsidRPr="00A27AC2" w:rsidRDefault="00A27AC2" w:rsidP="00A27AC2">
      <w:pPr>
        <w:pStyle w:val="Akapitzlist"/>
        <w:numPr>
          <w:ilvl w:val="0"/>
          <w:numId w:val="13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>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iod@miasto.slupca.pl, tel. 63 277-27-27 w. 105 lub pisemnie na adres siedziby administratora.</w:t>
      </w:r>
    </w:p>
    <w:p w14:paraId="32B7F06B" w14:textId="56B7E0A9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>Pani/Pana dane osobowe będą przetwarzane w celu wydania opinii i decyzji zatwierdzających podział nieruchomości. Podstawa prawna: art. 93 ust.4 i art. 96 ust. 1 ustawa z dnia z dnia 21 sierpnia 1997 r. o gospodarce nieruchomościami oraz art. 6 ust 1. lit. c) Rozporządzenia Parlamentu Europejskiego i Rady (UE) 2016/679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27AC2">
        <w:rPr>
          <w:rFonts w:ascii="Times New Roman" w:hAnsi="Times New Roman" w:cs="Times New Roman"/>
          <w:sz w:val="18"/>
          <w:szCs w:val="18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A27AC2">
        <w:rPr>
          <w:rFonts w:ascii="Times New Roman" w:hAnsi="Times New Roman" w:cs="Times New Roman"/>
          <w:sz w:val="18"/>
          <w:szCs w:val="18"/>
        </w:rPr>
        <w:t xml:space="preserve"> z przetwarzaniem danych osobowych i w sprawie swobodnego przepływu takich danych oraz uchylenia dyrektywy 95/46/WE . </w:t>
      </w:r>
    </w:p>
    <w:p w14:paraId="558F1A0D" w14:textId="5C0C56E9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 xml:space="preserve">Pani/Pana dane będą przetwarzane wyłącznie w celach dla których zostały zebrane.  Odbiorcą Pani/Pana danych osobowych mogą być: rzeczoznawca, Wydział Geodezji i Kartografii Starostwa Powiatowego w Słupcy, Sad Rejonowy, Notariusz, Urząd Skarbowy oraz inne podmioty uprawnione do uzyskania danych osobowych na podstawie przepisów prawa. Ponadto mogą być one ujawnione podmiotom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27AC2">
        <w:rPr>
          <w:rFonts w:ascii="Times New Roman" w:hAnsi="Times New Roman" w:cs="Times New Roman"/>
          <w:sz w:val="18"/>
          <w:szCs w:val="18"/>
        </w:rPr>
        <w:t xml:space="preserve">z którymi administrator zawarł umowę na świadczenie usług w ramach których odbywa się przetwarzanie danych osobowych. </w:t>
      </w:r>
    </w:p>
    <w:p w14:paraId="6DE7551D" w14:textId="2FE74388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>Dane osobowe będą przechowywane zgodnie  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2011r. Dz. U. Nr 14, poz. 67).</w:t>
      </w:r>
    </w:p>
    <w:p w14:paraId="5EB9250E" w14:textId="77777777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 xml:space="preserve">Posiada Pani/Pan prawo dostępu do swoich danych osobowych, prawo do ich sprostowania, usunięcia danych, ograniczenia przetwarzania, przenoszenia danych, prawo do wniesienia sprzeciwu wobec przetwarzania danych. </w:t>
      </w:r>
    </w:p>
    <w:p w14:paraId="7FCF7D19" w14:textId="77777777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nadzorczego: Prezesa Urzędu Ochrony Danych Osobowych, adres: ul. Stawki 2, 00-193 Warszawa, tel.: 22 531 03 00, </w:t>
      </w:r>
      <w:hyperlink r:id="rId7" w:history="1">
        <w:r w:rsidRPr="00A27AC2">
          <w:rPr>
            <w:rStyle w:val="Hipercze"/>
            <w:rFonts w:ascii="Times New Roman" w:hAnsi="Times New Roman" w:cs="Times New Roman"/>
            <w:sz w:val="18"/>
            <w:szCs w:val="18"/>
          </w:rPr>
          <w:t>www.uodo.gov.pl</w:t>
        </w:r>
      </w:hyperlink>
    </w:p>
    <w:p w14:paraId="55FF2151" w14:textId="77777777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 xml:space="preserve">Podanie Pani/Pana danych  osobowych  jest  wymogiem ustawowym, niezbędnym do wypełnienia obowiązku prawnego ciążącego na administratorze. Niepodanie danych osobowych będzie skutkować pozostawieniem wniosku bez rozpoznania.   </w:t>
      </w:r>
    </w:p>
    <w:p w14:paraId="37ADF65F" w14:textId="77777777" w:rsidR="00A27AC2" w:rsidRPr="00A27AC2" w:rsidRDefault="00A27AC2" w:rsidP="00A27AC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>Pani/Pana dane nie będą przekazywane do państw trzecich i udostępniane organizacjom międzynarodowym.</w:t>
      </w:r>
    </w:p>
    <w:p w14:paraId="27D15B1A" w14:textId="77777777" w:rsidR="00A27AC2" w:rsidRPr="00A27AC2" w:rsidRDefault="00A27AC2" w:rsidP="00A27AC2">
      <w:pPr>
        <w:pStyle w:val="Akapitzlist"/>
        <w:numPr>
          <w:ilvl w:val="0"/>
          <w:numId w:val="12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sz w:val="18"/>
          <w:szCs w:val="18"/>
        </w:rPr>
      </w:pPr>
      <w:r w:rsidRPr="00A27AC2">
        <w:rPr>
          <w:rFonts w:ascii="Times New Roman" w:hAnsi="Times New Roman" w:cs="Times New Roman"/>
          <w:sz w:val="18"/>
          <w:szCs w:val="18"/>
        </w:rPr>
        <w:t xml:space="preserve">Przy  przetwarzaniu Pani/Pana danych osobowych nie będzie użyte zautomatyzowane podejmowanie decyzji, ani profilowanie. </w:t>
      </w:r>
    </w:p>
    <w:p w14:paraId="70F2AC0A" w14:textId="77777777" w:rsidR="00F9383E" w:rsidRDefault="00F9383E">
      <w:pPr>
        <w:pStyle w:val="dokartusug"/>
        <w:rPr>
          <w:rFonts w:ascii="Times New Roman" w:hAnsi="Times New Roman" w:cs="Times New Roman"/>
        </w:rPr>
      </w:pPr>
    </w:p>
    <w:p w14:paraId="28BEE49C" w14:textId="77777777" w:rsidR="00F9383E" w:rsidRDefault="00F9383E">
      <w:pPr>
        <w:ind w:left="5664" w:firstLine="708"/>
        <w:jc w:val="both"/>
        <w:rPr>
          <w:sz w:val="26"/>
        </w:rPr>
      </w:pPr>
      <w:r>
        <w:rPr>
          <w:sz w:val="26"/>
        </w:rPr>
        <w:t>.......................................</w:t>
      </w:r>
    </w:p>
    <w:p w14:paraId="3E54FA95" w14:textId="77777777" w:rsidR="00D42647" w:rsidRPr="00F53933" w:rsidRDefault="00F9383E" w:rsidP="00070DE9">
      <w:pPr>
        <w:ind w:firstLine="6663"/>
        <w:jc w:val="both"/>
        <w:rPr>
          <w:sz w:val="20"/>
        </w:rPr>
      </w:pPr>
      <w:r>
        <w:rPr>
          <w:sz w:val="20"/>
        </w:rPr>
        <w:t>(podpis Wnioskodawcy)</w:t>
      </w:r>
      <w:r w:rsidR="009A70C6">
        <w:rPr>
          <w:rStyle w:val="Odwoanieprzypisudolnego"/>
          <w:sz w:val="20"/>
        </w:rPr>
        <w:footnoteReference w:id="1"/>
      </w:r>
    </w:p>
    <w:sectPr w:rsidR="00D42647" w:rsidRPr="00F53933" w:rsidSect="003B6ACC">
      <w:pgSz w:w="11906" w:h="16838" w:code="9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8C9B5" w14:textId="77777777" w:rsidR="005C305C" w:rsidRDefault="005C305C">
      <w:r>
        <w:separator/>
      </w:r>
    </w:p>
  </w:endnote>
  <w:endnote w:type="continuationSeparator" w:id="0">
    <w:p w14:paraId="5B838390" w14:textId="77777777" w:rsidR="005C305C" w:rsidRDefault="005C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DEF83" w14:textId="77777777" w:rsidR="005C305C" w:rsidRDefault="005C305C">
      <w:r>
        <w:separator/>
      </w:r>
    </w:p>
  </w:footnote>
  <w:footnote w:type="continuationSeparator" w:id="0">
    <w:p w14:paraId="03BF5705" w14:textId="77777777" w:rsidR="005C305C" w:rsidRDefault="005C305C">
      <w:r>
        <w:continuationSeparator/>
      </w:r>
    </w:p>
  </w:footnote>
  <w:footnote w:id="1">
    <w:p w14:paraId="2EFF01FD" w14:textId="606F1510" w:rsidR="009A70C6" w:rsidRDefault="009A70C6" w:rsidP="00A27AC2">
      <w:pPr>
        <w:jc w:val="both"/>
      </w:pPr>
      <w:r w:rsidRPr="00944FB3">
        <w:rPr>
          <w:rStyle w:val="Odwoanieprzypisudolnego"/>
          <w:sz w:val="20"/>
          <w:szCs w:val="20"/>
        </w:rPr>
        <w:footnoteRef/>
      </w:r>
      <w:r w:rsidRPr="00944FB3">
        <w:rPr>
          <w:sz w:val="20"/>
          <w:szCs w:val="20"/>
        </w:rPr>
        <w:t xml:space="preserve"> w przypadku gdy występuje współwłasność wniosek muszą podpisać wszyscy współwłaściciele nieruchomości będącej przedmiotem postępowania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AFB"/>
    <w:multiLevelType w:val="hybridMultilevel"/>
    <w:tmpl w:val="3DD0ABB6"/>
    <w:lvl w:ilvl="0" w:tplc="3340938E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81818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74A6"/>
    <w:multiLevelType w:val="hybridMultilevel"/>
    <w:tmpl w:val="C44C2AE8"/>
    <w:lvl w:ilvl="0" w:tplc="61E04FD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5F28"/>
    <w:multiLevelType w:val="hybridMultilevel"/>
    <w:tmpl w:val="12548D7C"/>
    <w:lvl w:ilvl="0" w:tplc="4CF47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7576"/>
    <w:multiLevelType w:val="hybridMultilevel"/>
    <w:tmpl w:val="C44C2AE8"/>
    <w:lvl w:ilvl="0" w:tplc="DF8EFD7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67E2C"/>
    <w:multiLevelType w:val="hybridMultilevel"/>
    <w:tmpl w:val="91587506"/>
    <w:lvl w:ilvl="0" w:tplc="5FBAD9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464F6"/>
    <w:multiLevelType w:val="hybridMultilevel"/>
    <w:tmpl w:val="59F6B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30ABC"/>
    <w:multiLevelType w:val="hybridMultilevel"/>
    <w:tmpl w:val="E0A82ACA"/>
    <w:lvl w:ilvl="0" w:tplc="2F482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49530E"/>
    <w:multiLevelType w:val="hybridMultilevel"/>
    <w:tmpl w:val="EFDA34E6"/>
    <w:lvl w:ilvl="0" w:tplc="76123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170C"/>
    <w:multiLevelType w:val="hybridMultilevel"/>
    <w:tmpl w:val="59F6BD4A"/>
    <w:lvl w:ilvl="0" w:tplc="16D09E3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FF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B26D7"/>
    <w:multiLevelType w:val="hybridMultilevel"/>
    <w:tmpl w:val="78584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5389"/>
    <w:multiLevelType w:val="hybridMultilevel"/>
    <w:tmpl w:val="9188A6EE"/>
    <w:lvl w:ilvl="0" w:tplc="BAB2BE28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78"/>
    <w:rsid w:val="00070DE9"/>
    <w:rsid w:val="001741A0"/>
    <w:rsid w:val="001B5813"/>
    <w:rsid w:val="00222FCF"/>
    <w:rsid w:val="002454A7"/>
    <w:rsid w:val="00301394"/>
    <w:rsid w:val="00320E5C"/>
    <w:rsid w:val="00324FD8"/>
    <w:rsid w:val="003B6ACC"/>
    <w:rsid w:val="00492FE6"/>
    <w:rsid w:val="004A2310"/>
    <w:rsid w:val="004C1F34"/>
    <w:rsid w:val="005C305C"/>
    <w:rsid w:val="00620F18"/>
    <w:rsid w:val="00632FD9"/>
    <w:rsid w:val="006413C4"/>
    <w:rsid w:val="00773D0B"/>
    <w:rsid w:val="0080476F"/>
    <w:rsid w:val="00855E78"/>
    <w:rsid w:val="00944FB3"/>
    <w:rsid w:val="00947D82"/>
    <w:rsid w:val="009A70C6"/>
    <w:rsid w:val="00A27AC2"/>
    <w:rsid w:val="00A625F2"/>
    <w:rsid w:val="00C56F15"/>
    <w:rsid w:val="00D32CFB"/>
    <w:rsid w:val="00D42647"/>
    <w:rsid w:val="00D82B36"/>
    <w:rsid w:val="00EC1787"/>
    <w:rsid w:val="00EF611A"/>
    <w:rsid w:val="00F53933"/>
    <w:rsid w:val="00F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22EBA"/>
  <w15:chartTrackingRefBased/>
  <w15:docId w15:val="{72C0BF37-4D1A-4E3B-880D-C0E49274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kartusug">
    <w:name w:val="do kart usług"/>
    <w:basedOn w:val="Normalny"/>
    <w:pPr>
      <w:jc w:val="both"/>
    </w:pPr>
    <w:rPr>
      <w:rFonts w:ascii="Arial" w:hAnsi="Arial" w:cs="Arial"/>
      <w:sz w:val="20"/>
      <w:szCs w:val="20"/>
    </w:rPr>
  </w:style>
  <w:style w:type="paragraph" w:customStyle="1" w:styleId="Standardowy1">
    <w:name w:val="Standardowy1"/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okartusug0">
    <w:name w:val="dokartusug"/>
    <w:basedOn w:val="Normalny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rPr>
      <w:b/>
      <w:bCs/>
      <w:sz w:val="32"/>
    </w:rPr>
  </w:style>
  <w:style w:type="paragraph" w:styleId="Akapitzlist">
    <w:name w:val="List Paragraph"/>
    <w:basedOn w:val="Normalny"/>
    <w:uiPriority w:val="34"/>
    <w:qFormat/>
    <w:rsid w:val="00A27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27A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27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Czarnków, dnia</vt:lpstr>
    </vt:vector>
  </TitlesOfParts>
  <Company>sekretarz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Czarnków, dnia</dc:title>
  <dc:subject/>
  <dc:creator>Instytut Włókien Sztucznych</dc:creator>
  <cp:keywords/>
  <dc:description/>
  <cp:lastModifiedBy>Marcin Urycki</cp:lastModifiedBy>
  <cp:revision>2</cp:revision>
  <cp:lastPrinted>2016-06-28T05:44:00Z</cp:lastPrinted>
  <dcterms:created xsi:type="dcterms:W3CDTF">2020-05-25T07:30:00Z</dcterms:created>
  <dcterms:modified xsi:type="dcterms:W3CDTF">2020-05-25T07:30:00Z</dcterms:modified>
</cp:coreProperties>
</file>